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A7B36">
      <w:pPr>
        <w:pStyle w:val="1"/>
      </w:pPr>
      <w:r>
        <w:fldChar w:fldCharType="begin"/>
      </w:r>
      <w:r>
        <w:instrText>HYPERLINK "garantF1://12083577.0"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29 декабря 2010 г. N 189</w:t>
      </w:r>
      <w:r>
        <w:rPr>
          <w:rStyle w:val="a4"/>
          <w:b w:val="0"/>
          <w:bCs w:val="0"/>
        </w:rPr>
        <w:br/>
        <w:t>"Об утверждении Сан</w:t>
      </w:r>
      <w:r>
        <w:rPr>
          <w:rStyle w:val="a4"/>
          <w:b w:val="0"/>
          <w:bCs w:val="0"/>
        </w:rPr>
        <w:t>ПиН 2.4.2.2821-10 "Санитарно-эпидемиологические требования к условиям и организации обучения в общеобразовательных учреждениях"</w:t>
      </w:r>
      <w:r>
        <w:fldChar w:fldCharType="end"/>
      </w:r>
    </w:p>
    <w:p w:rsidR="00000000" w:rsidRDefault="00DA7B36">
      <w:pPr>
        <w:pStyle w:val="affd"/>
      </w:pPr>
      <w:r>
        <w:t>С изменениями и дополнениями от:</w:t>
      </w:r>
    </w:p>
    <w:p w:rsidR="00000000" w:rsidRDefault="00DA7B36">
      <w:pPr>
        <w:pStyle w:val="af8"/>
      </w:pPr>
      <w:r>
        <w:t>29 июня 2011 г., 25 декабря 2013 г., 24 ноября 2015 г.</w:t>
      </w:r>
    </w:p>
    <w:p w:rsidR="00000000" w:rsidRDefault="00DA7B36"/>
    <w:p w:rsidR="00000000" w:rsidRDefault="00DA7B3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</w:t>
      </w:r>
      <w:r>
        <w:t xml:space="preserve">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</w:t>
      </w:r>
      <w:r>
        <w:t xml:space="preserve">, N 29 (ч. 1), ст. 3418; 2008, N 30 (ч. 2), ст. 3616; 2008, N 44, ст. 4984; 2008, N 52 (ч. 1), ст. 6223; 2009, N 1, ст. 17; 2010, N 40, ст. 4969)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</w:t>
      </w:r>
      <w: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</w:t>
      </w:r>
      <w:r>
        <w:t xml:space="preserve"> ст. 663; 2004, N 47, ст. 4666; 2005, N 39, ст. 3953) постановляю:</w:t>
      </w:r>
    </w:p>
    <w:p w:rsidR="00000000" w:rsidRDefault="00DA7B36">
      <w:bookmarkStart w:id="1" w:name="sub_1"/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</w:t>
      </w:r>
      <w:r>
        <w:t>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DA7B36">
      <w:bookmarkStart w:id="2" w:name="sub_2"/>
      <w:bookmarkEnd w:id="1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DA7B36">
      <w:bookmarkStart w:id="3" w:name="sub_3"/>
      <w:bookmarkEnd w:id="2"/>
      <w:r>
        <w:t xml:space="preserve">3. С момента введения </w:t>
      </w:r>
      <w:hyperlink w:anchor="sub_1000" w:history="1">
        <w:r>
          <w:rPr>
            <w:rStyle w:val="a4"/>
          </w:rPr>
          <w:t>СанПиН 2.4.2</w:t>
        </w:r>
        <w:r>
          <w:rPr>
            <w:rStyle w:val="a4"/>
          </w:rPr>
          <w:t>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7" w:history="1">
        <w:r>
          <w:rPr>
            <w:rStyle w:val="a4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</w:t>
      </w:r>
      <w:r>
        <w:t xml:space="preserve">97), </w:t>
      </w:r>
      <w:hyperlink r:id="rId9" w:history="1">
        <w:r>
          <w:rPr>
            <w:rStyle w:val="a4"/>
          </w:rPr>
          <w:t>СанПиН 2.4.2.2434-08</w:t>
        </w:r>
      </w:hyperlink>
      <w:r>
        <w:t xml:space="preserve"> "Изменение N 1 к СанПиН 2.4.2.1178-02",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</w:t>
      </w:r>
      <w:r>
        <w:t>регистрированы в Минюсте России 28.01.2009, регистрационный номер 13189).</w:t>
      </w:r>
    </w:p>
    <w:bookmarkEnd w:id="3"/>
    <w:p w:rsidR="00000000" w:rsidRDefault="00DA7B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7B36">
            <w:pPr>
              <w:pStyle w:val="aff7"/>
              <w:jc w:val="right"/>
            </w:pPr>
            <w:r>
              <w:t>Г. Онищенко</w:t>
            </w:r>
          </w:p>
        </w:tc>
      </w:tr>
    </w:tbl>
    <w:p w:rsidR="00000000" w:rsidRDefault="00DA7B36"/>
    <w:p w:rsidR="00000000" w:rsidRDefault="00DA7B36">
      <w:pPr>
        <w:pStyle w:val="afff0"/>
      </w:pPr>
      <w:r>
        <w:t>Зарегистрировано в Минюсте РФ 3 марта 2011 г.</w:t>
      </w:r>
    </w:p>
    <w:p w:rsidR="00000000" w:rsidRDefault="00DA7B36">
      <w:pPr>
        <w:pStyle w:val="afff0"/>
      </w:pPr>
      <w:r>
        <w:t>Регистрационный N 19993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5" w:name="sub_521569340"/>
    <w:bookmarkEnd w:id="4"/>
    <w:p w:rsidR="00000000" w:rsidRDefault="00DA7B36">
      <w:pPr>
        <w:pStyle w:val="afb"/>
      </w:pPr>
      <w:r>
        <w:fldChar w:fldCharType="begin"/>
      </w:r>
      <w:r>
        <w:instrText>HYPERLINK "garantF1://70525952.1001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название внесены изменения</w:t>
      </w:r>
    </w:p>
    <w:bookmarkEnd w:id="5"/>
    <w:p w:rsidR="00000000" w:rsidRDefault="00DA7B36">
      <w:pPr>
        <w:pStyle w:val="afb"/>
      </w:pPr>
      <w:r>
        <w:fldChar w:fldCharType="begin"/>
      </w:r>
      <w:r>
        <w:instrText>HYPERLINK "garantF1://57958075.1000"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A7B36">
      <w:pPr>
        <w:pStyle w:val="afa"/>
      </w:pPr>
      <w:bookmarkStart w:id="6" w:name="sub_521572144"/>
      <w:r>
        <w:t xml:space="preserve">Настоящие СанПиН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bookmarkEnd w:id="6"/>
    <w:p w:rsidR="00000000" w:rsidRDefault="00DA7B36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A7B36"/>
    <w:p w:rsidR="00000000" w:rsidRDefault="00DA7B36">
      <w:pPr>
        <w:pStyle w:val="1"/>
      </w:pPr>
      <w:r>
        <w:t>Санитарно-эпидемиологические правила и нормативы</w:t>
      </w:r>
      <w:r>
        <w:br/>
        <w:t>СанПиН 2.4.2.2821-10</w:t>
      </w:r>
      <w:r>
        <w:br/>
      </w:r>
      <w:r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A7B36">
      <w:pPr>
        <w:pStyle w:val="afa"/>
      </w:pPr>
      <w:bookmarkStart w:id="7" w:name="sub_521579076"/>
      <w:r>
        <w:t xml:space="preserve">О разъяснениях по применению отдельных норм настоящих СанПиН см. </w:t>
      </w:r>
      <w:hyperlink r:id="rId11" w:history="1">
        <w:r>
          <w:rPr>
            <w:rStyle w:val="a4"/>
          </w:rPr>
          <w:t>письмо</w:t>
        </w:r>
      </w:hyperlink>
      <w:r>
        <w:t xml:space="preserve"> Роспотребнадзора</w:t>
      </w:r>
      <w:r>
        <w:t xml:space="preserve"> от 19 февраля 2013 г. N 01/1820-13-32</w:t>
      </w:r>
    </w:p>
    <w:p w:rsidR="00000000" w:rsidRDefault="00DA7B36">
      <w:pPr>
        <w:pStyle w:val="1"/>
      </w:pPr>
      <w:bookmarkStart w:id="8" w:name="sub_1100"/>
      <w:bookmarkEnd w:id="7"/>
      <w:r>
        <w:t>I. Общие положения и область применения</w:t>
      </w:r>
    </w:p>
    <w:bookmarkEnd w:id="8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9" w:name="sub_110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1.1 внесены изменения</w:t>
      </w:r>
    </w:p>
    <w:p w:rsidR="00000000" w:rsidRDefault="00DA7B36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1.1. Настоящие санитарно-эпидемиологические правила и нормативы (далее - </w:t>
      </w:r>
      <w:r>
        <w:t>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0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</w:t>
      </w:r>
      <w:r>
        <w:t>авного государственного санитарного врача РФ от 24 ноября 2015 г. N 81 в пункт 1.2 внесены изменения</w:t>
      </w:r>
    </w:p>
    <w:p w:rsidR="00000000" w:rsidRDefault="00DA7B36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1.2. Настоящие санитарные правила устанавливают санитарно-эпидемиологические </w:t>
      </w:r>
      <w:r>
        <w:t>требования к:</w:t>
      </w:r>
    </w:p>
    <w:p w:rsidR="00000000" w:rsidRDefault="00DA7B36">
      <w:r>
        <w:t>- размещению общеобразовательной организации;</w:t>
      </w:r>
    </w:p>
    <w:p w:rsidR="00000000" w:rsidRDefault="00DA7B36">
      <w:r>
        <w:t>- территории общеобразовательной организации;</w:t>
      </w:r>
    </w:p>
    <w:p w:rsidR="00000000" w:rsidRDefault="00DA7B36">
      <w:r>
        <w:t>- зданию общеобразовательной организации;</w:t>
      </w:r>
    </w:p>
    <w:p w:rsidR="00000000" w:rsidRDefault="00DA7B36">
      <w:r>
        <w:t>- оборудованию помещений общеобразовательной организации;</w:t>
      </w:r>
    </w:p>
    <w:p w:rsidR="00000000" w:rsidRDefault="00DA7B36">
      <w:r>
        <w:t>- воздушно-тепловому режиму общеобразовательной ор</w:t>
      </w:r>
      <w:r>
        <w:t>ганизации;</w:t>
      </w:r>
    </w:p>
    <w:p w:rsidR="00000000" w:rsidRDefault="00DA7B36">
      <w:r>
        <w:t>- естественному и искусственному освещению;</w:t>
      </w:r>
    </w:p>
    <w:p w:rsidR="00000000" w:rsidRDefault="00DA7B36">
      <w:r>
        <w:t>- водоснабжению и канализации;</w:t>
      </w:r>
    </w:p>
    <w:p w:rsidR="00000000" w:rsidRDefault="00DA7B36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DA7B36">
      <w:r>
        <w:t>- режиму образовательной деятельности;</w:t>
      </w:r>
    </w:p>
    <w:p w:rsidR="00000000" w:rsidRDefault="00DA7B36">
      <w:r>
        <w:t>- организации медицинского обсл</w:t>
      </w:r>
      <w:r>
        <w:t>уживания обучающихся;</w:t>
      </w:r>
    </w:p>
    <w:p w:rsidR="00000000" w:rsidRDefault="00DA7B36">
      <w:r>
        <w:t>- санитарному состоянию и содержанию общеобразовательной организации;</w:t>
      </w:r>
    </w:p>
    <w:p w:rsidR="00000000" w:rsidRDefault="00DA7B36">
      <w:r>
        <w:t>- соблюдению санитарных правил.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1" w:name="sub_11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DA7B36">
      <w:pPr>
        <w:pStyle w:val="afb"/>
      </w:pPr>
      <w:r>
        <w:fldChar w:fldCharType="begin"/>
      </w:r>
      <w:r>
        <w:instrText>HYPERLINK "garantF1://71188438.1001"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RDefault="00DA7B36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1.3. Санитарные правила распространяются на проектируемые, действующи</w:t>
      </w:r>
      <w:r>
        <w:t>е, строящиеся и реконструируемые общеобразовательные организации.</w:t>
      </w:r>
    </w:p>
    <w:p w:rsidR="00000000" w:rsidRDefault="00DA7B36"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</w:t>
      </w:r>
      <w:r>
        <w:t>дленного дня.</w:t>
      </w:r>
    </w:p>
    <w:p w:rsidR="00000000" w:rsidRDefault="00DA7B36">
      <w:r>
        <w:t xml:space="preserve">Для создания условий обучения детей с ограниченными возможностями здоровья в общеобразовательных организациях при строительстве и реконструкции </w:t>
      </w:r>
      <w:r>
        <w:lastRenderedPageBreak/>
        <w:t>предусматриваются мероприятия по созданию доступной (безбарьерной) среды, обеспечивающие свободное</w:t>
      </w:r>
      <w:r>
        <w:t xml:space="preserve"> передвижение детей в зданиях и помещениях.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2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A7B36">
      <w:pPr>
        <w:pStyle w:val="afb"/>
      </w:pPr>
      <w:r>
        <w:t>Постановлением Главного государственного санитарного врача РФ от 25 декабря 2013 г. N 72 в пункт 1.4. внесены изменения</w:t>
      </w:r>
    </w:p>
    <w:p w:rsidR="00000000" w:rsidRDefault="00DA7B36">
      <w:pPr>
        <w:pStyle w:val="afb"/>
      </w:pPr>
      <w:hyperlink r:id="rId15" w:history="1">
        <w:r>
          <w:rPr>
            <w:rStyle w:val="a4"/>
          </w:rPr>
          <w:t>См. текст пунк</w:t>
        </w:r>
        <w:r>
          <w:rPr>
            <w:rStyle w:val="a4"/>
          </w:rPr>
          <w:t>та предыдущей редакции</w:t>
        </w:r>
      </w:hyperlink>
    </w:p>
    <w:p w:rsidR="00000000" w:rsidRDefault="00DA7B36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</w:t>
      </w:r>
      <w:r>
        <w:t>плуатацией общеобразовательных организаций, воспитанием и обучением обучающихся.</w:t>
      </w:r>
    </w:p>
    <w:p w:rsidR="00000000" w:rsidRDefault="00DA7B36">
      <w:bookmarkStart w:id="13" w:name="sub_11042"/>
      <w:r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</w:t>
      </w:r>
      <w:r>
        <w:t>общеобразовательных организаций, направленных на сохранение и укрепление их здоровья.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4" w:name="sub_1105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DA7B36">
      <w:pPr>
        <w:pStyle w:val="afb"/>
      </w:pPr>
      <w:r>
        <w:fldChar w:fldCharType="begin"/>
      </w:r>
      <w:r>
        <w:instrText>HYPERLINK "garantF1://70525952.1003"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</w:t>
      </w:r>
      <w:r>
        <w:t> г. N 72 пункт 1.5. изложен в новой редакции</w:t>
      </w:r>
    </w:p>
    <w:p w:rsidR="00000000" w:rsidRDefault="00DA7B36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1.5. Обязательным условием для принятия решения о выдаче лицензии является представление соискателем лицензии санитарно-эпидемиологич</w:t>
      </w:r>
      <w:r>
        <w:t>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DA7B36">
      <w:bookmarkStart w:id="15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</w:t>
      </w:r>
      <w:r>
        <w:t>оты дошкольных организаций.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6" w:name="sub_11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1.7 внесены изменения</w:t>
      </w:r>
    </w:p>
    <w:p w:rsidR="00000000" w:rsidRDefault="00DA7B36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hyperlink r:id="rId18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допускается.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7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DA7B36">
      <w:pPr>
        <w:pStyle w:val="afb"/>
      </w:pPr>
      <w:r>
        <w:fldChar w:fldCharType="begin"/>
      </w:r>
      <w:r>
        <w:instrText>HYPERLINK "garantF1://7001</w:instrText>
      </w:r>
      <w:r>
        <w:instrText>1370.1001"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000000" w:rsidRDefault="00DA7B36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1.8. Контроль за выпол</w:t>
      </w:r>
      <w:r>
        <w:t>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8" w:name="sub_12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8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000000" w:rsidRDefault="00DA7B36">
      <w:pPr>
        <w:pStyle w:val="afb"/>
      </w:pPr>
      <w:hyperlink r:id="rId20" w:history="1">
        <w:r>
          <w:rPr>
            <w:rStyle w:val="a4"/>
          </w:rPr>
          <w:t>См. текст наименования в пред</w:t>
        </w:r>
        <w:r>
          <w:rPr>
            <w:rStyle w:val="a4"/>
          </w:rPr>
          <w:t>ыдущей редакции</w:t>
        </w:r>
      </w:hyperlink>
    </w:p>
    <w:p w:rsidR="00000000" w:rsidRDefault="00DA7B36">
      <w:pPr>
        <w:pStyle w:val="1"/>
      </w:pPr>
      <w:r>
        <w:lastRenderedPageBreak/>
        <w:t>II. Требования к размещению общеобразовательных организаций</w:t>
      </w:r>
    </w:p>
    <w:p w:rsidR="00000000" w:rsidRDefault="00DA7B36"/>
    <w:p w:rsidR="00000000" w:rsidRDefault="00DA7B36">
      <w:bookmarkStart w:id="19" w:name="sub_1201"/>
      <w:r>
        <w:t xml:space="preserve">2.1.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19"/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A7B36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2.1</w:t>
        </w:r>
      </w:hyperlink>
    </w:p>
    <w:bookmarkStart w:id="20" w:name="sub_120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2.2 внесены изменения</w:t>
      </w:r>
    </w:p>
    <w:bookmarkEnd w:id="20"/>
    <w:p w:rsidR="00000000" w:rsidRDefault="00DA7B36">
      <w:pPr>
        <w:pStyle w:val="afb"/>
      </w:pPr>
      <w:r>
        <w:fldChar w:fldCharType="begin"/>
      </w:r>
      <w:r>
        <w:instrText>HYPERLINK "garantF1://57958075.1202"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A7B36">
      <w:r>
        <w:t xml:space="preserve">2.2. Здания </w:t>
      </w:r>
      <w:r>
        <w:t>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</w:t>
      </w:r>
      <w:r>
        <w:t>олитена, маршрутов взлета и посадки воздушного транспорта.</w:t>
      </w:r>
    </w:p>
    <w:p w:rsidR="00000000" w:rsidRDefault="00DA7B36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</w:t>
      </w:r>
      <w:r>
        <w:t>илых и общественных зданий.</w:t>
      </w:r>
    </w:p>
    <w:p w:rsidR="00000000" w:rsidRDefault="00DA7B36"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1" w:name="sub_120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1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2.3 внесены изменения</w:t>
      </w:r>
    </w:p>
    <w:p w:rsidR="00000000" w:rsidRDefault="00DA7B36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2.</w:t>
      </w:r>
      <w:r>
        <w:t>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</w:t>
      </w:r>
      <w:r>
        <w:t>ованиям санитарных правил и нормативов.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" w:name="sub_1204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RDefault="00DA7B36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00000" w:rsidRDefault="00DA7B36">
      <w:r>
        <w:t>- во II и III строительно-климатич</w:t>
      </w:r>
      <w:r>
        <w:t>еских зонах - не более 0,5 км;</w:t>
      </w:r>
    </w:p>
    <w:p w:rsidR="00000000" w:rsidRDefault="00DA7B36"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00000" w:rsidRDefault="00DA7B36">
      <w:r>
        <w:t>- в I климатическом районе (II подзона)</w:t>
      </w:r>
      <w:r>
        <w:t xml:space="preserve">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3" w:name="sub_1205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</w:t>
      </w:r>
      <w:r>
        <w:t>ударственного санитарного врача РФ от 25 декабря 2013 г. N 72 в пункт 2.5 внесены изменения</w:t>
      </w:r>
    </w:p>
    <w:p w:rsidR="00000000" w:rsidRDefault="00DA7B36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2.5. В сельской местности пешеходная доступность для обучающихся </w:t>
      </w:r>
      <w:r>
        <w:lastRenderedPageBreak/>
        <w:t>общеобразовательных о</w:t>
      </w:r>
      <w:r>
        <w:t>рганизаций:</w:t>
      </w:r>
    </w:p>
    <w:p w:rsidR="00000000" w:rsidRDefault="00DA7B36">
      <w:r>
        <w:t>- во II и III климатических зонах для обучающихся начального общего образования составляет не более 2,0 км;</w:t>
      </w:r>
    </w:p>
    <w:p w:rsidR="00000000" w:rsidRDefault="00DA7B36"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00000" w:rsidRDefault="00DA7B36"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</w:t>
      </w:r>
      <w:r>
        <w:t xml:space="preserve"> в одну сторону.</w:t>
      </w:r>
    </w:p>
    <w:p w:rsidR="00000000" w:rsidRDefault="00DA7B36"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DA7B36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4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A7B36">
      <w:pPr>
        <w:pStyle w:val="afb"/>
      </w:pPr>
      <w:r>
        <w:fldChar w:fldCharType="begin"/>
      </w:r>
      <w:r>
        <w:instrText>HYPERLINK "garantF1:</w:instrText>
      </w:r>
      <w:r>
        <w:instrText>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RDefault="00DA7B36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2.6. Рекомендуется для обучающихся, прож</w:t>
      </w:r>
      <w:r>
        <w:t>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5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DA7B36">
      <w:pPr>
        <w:pStyle w:val="afb"/>
      </w:pPr>
      <w:hyperlink r:id="rId2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A7B36">
      <w:pPr>
        <w:pStyle w:val="1"/>
      </w:pPr>
      <w:r>
        <w:t>II</w:t>
      </w:r>
      <w:r>
        <w:t>I. Требования к территории общеобразовательных организациях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6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DA7B36">
      <w:pPr>
        <w:pStyle w:val="afb"/>
      </w:pPr>
      <w:r>
        <w:fldChar w:fldCharType="begin"/>
      </w:r>
      <w:r>
        <w:instrText>HYPERLINK "garantF1://70525952.1005"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3.1 изложен в новой</w:t>
      </w:r>
      <w:r>
        <w:t xml:space="preserve"> редакции</w:t>
      </w:r>
    </w:p>
    <w:p w:rsidR="00000000" w:rsidRDefault="00DA7B36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</w:t>
      </w:r>
      <w:r>
        <w:t>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00000" w:rsidRDefault="00DA7B36">
      <w:r>
        <w:t>Территорию рекомендуется озеленять из расчета 50% площади территории, свободной от застройки, в том числе и п</w:t>
      </w:r>
      <w:r>
        <w:t xml:space="preserve">о периметру территории. Для </w:t>
      </w:r>
      <w:hyperlink r:id="rId2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DA7B36">
      <w:r>
        <w:t>При озелен</w:t>
      </w:r>
      <w:r>
        <w:t>ении территории не проводится посадка деревьев и кустарников с ядовитыми плодами, ядовитых и колючих растений.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7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</w:t>
      </w:r>
      <w:r>
        <w:t xml:space="preserve"> 25 декабря 2013 г. N 72 в пункт 3.2 внесены изменения</w:t>
      </w:r>
    </w:p>
    <w:p w:rsidR="00000000" w:rsidRDefault="00DA7B36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3.2. На территории общеобразовательной организации выделяют следующие зоны: зона отдыха, физкультурно-спортивная и хозяйств</w:t>
      </w:r>
      <w:r>
        <w:t>енная. Допускается выделение учебно-опытной зоны.</w:t>
      </w:r>
    </w:p>
    <w:p w:rsidR="00000000" w:rsidRDefault="00DA7B36">
      <w:r>
        <w:t>При организации учебно-опытной зоны не допускается сокращение физкультурно-спортивной зоны и зоны отдыха.</w:t>
      </w:r>
    </w:p>
    <w:p w:rsidR="00000000" w:rsidRDefault="00DA7B36">
      <w:bookmarkStart w:id="28" w:name="sub_1303"/>
      <w:r>
        <w:t>3.3. Физкультурно-спортивную зону рекомендуется размещать со стороны спортивного зала. При р</w:t>
      </w:r>
      <w:r>
        <w:t>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bookmarkEnd w:id="28"/>
    <w:p w:rsidR="00000000" w:rsidRDefault="00DA7B36">
      <w:r>
        <w:t>При устройстве беговых доро</w:t>
      </w:r>
      <w:r>
        <w:t>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DA7B36">
      <w:r>
        <w:t>Оборудование физкультурно-спортивной зоны должно обеспечивать выполнение программ учебного пре</w:t>
      </w:r>
      <w:r>
        <w:t>дмета "Физическая культура", а также проведение секционных спортивных занятий и оздоровительных мероприятий.</w:t>
      </w:r>
    </w:p>
    <w:p w:rsidR="00000000" w:rsidRDefault="00DA7B36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</w:t>
      </w:r>
      <w:r>
        <w:t>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DA7B36">
      <w:r>
        <w:t>Занятия на сырых площадках, имеющих неровности и выбоины, не проводят.</w:t>
      </w:r>
    </w:p>
    <w:p w:rsidR="00000000" w:rsidRDefault="00DA7B36">
      <w:r>
        <w:t>Физкультурно-спортивное оборудование должно соответствовать росту и возраст</w:t>
      </w:r>
      <w:r>
        <w:t>у обучающихся.</w:t>
      </w:r>
    </w:p>
    <w:p w:rsidR="00000000" w:rsidRDefault="00DA7B36">
      <w:bookmarkStart w:id="29" w:name="sub_1304"/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</w:t>
      </w:r>
      <w:r>
        <w:t>ву и содержанию мест занятий по физической культуре и спорту.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0" w:name="sub_1305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пункт 3.5 внесены изменения</w:t>
      </w:r>
    </w:p>
    <w:p w:rsidR="00000000" w:rsidRDefault="00DA7B36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</w:t>
      </w:r>
      <w:r>
        <w:t>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DA7B36">
      <w:bookmarkStart w:id="31" w:name="sub_1306"/>
      <w:r>
        <w:t xml:space="preserve">3.6. Хозяйственная зона располагается со стороны входа в производственные </w:t>
      </w:r>
      <w:r>
        <w:t>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2" w:name="sub_1307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A7B36">
      <w:pPr>
        <w:pStyle w:val="afb"/>
      </w:pPr>
      <w:r>
        <w:fldChar w:fldCharType="begin"/>
      </w:r>
      <w:r>
        <w:instrText>HYPERLINK "garantF1://70525952.1006"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RDefault="00DA7B36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3.7. В хозяйст</w:t>
      </w:r>
      <w:r>
        <w:t xml:space="preserve">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</w:t>
      </w:r>
      <w:r>
        <w:lastRenderedPageBreak/>
        <w:t>должны превышать площадь основания контейнеров на 1,0 м с</w:t>
      </w:r>
      <w:r>
        <w:t>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3" w:name="sub_130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3"/>
    <w:p w:rsidR="00000000" w:rsidRDefault="00DA7B36">
      <w:pPr>
        <w:pStyle w:val="afb"/>
      </w:pPr>
      <w:r>
        <w:fldChar w:fldCharType="begin"/>
      </w:r>
      <w:r>
        <w:instrText>HYPERLINK "garantF1://71188438.10003"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RDefault="00DA7B36">
      <w:pPr>
        <w:pStyle w:val="afb"/>
      </w:pPr>
      <w:hyperlink r:id="rId33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A7B36"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00000" w:rsidRDefault="00DA7B36">
      <w:bookmarkStart w:id="34" w:name="sub_13082"/>
      <w:r>
        <w:t>На территории вновь строящихся зданий общеобразовательной организац</w:t>
      </w:r>
      <w:r>
        <w:t>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000000" w:rsidRDefault="00DA7B36">
      <w:bookmarkStart w:id="35" w:name="sub_1309"/>
      <w:bookmarkEnd w:id="34"/>
      <w:r>
        <w:t>3.9. Территория учреждения должна иметь наружное искусственное о</w:t>
      </w:r>
      <w:r>
        <w:t>свещение. Уровень искусственной освещенности на земле должен быть не менее 10 лк.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6" w:name="sub_1310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</w:t>
      </w:r>
      <w:r>
        <w:t> 72 в пункт 3.10 внесены изменения</w:t>
      </w:r>
    </w:p>
    <w:p w:rsidR="00000000" w:rsidRDefault="00DA7B36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7" w:name="sub_131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DA7B36">
      <w:pPr>
        <w:pStyle w:val="afb"/>
      </w:pPr>
      <w:hyperlink r:id="rId35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DA7B36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</w:t>
      </w:r>
      <w:r>
        <w:t>, содержанию и организации режима работы дошкольных организаций.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38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3.12 внесены </w:t>
      </w:r>
      <w:r>
        <w:t>изменения</w:t>
      </w:r>
    </w:p>
    <w:p w:rsidR="00000000" w:rsidRDefault="00DA7B36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</w:t>
      </w:r>
      <w:r>
        <w:t>застройки.</w:t>
      </w:r>
    </w:p>
    <w:p w:rsidR="00000000" w:rsidRDefault="00DA7B36">
      <w:bookmarkStart w:id="39" w:name="sub_1313"/>
      <w:r>
        <w:t xml:space="preserve">3.13. </w:t>
      </w:r>
      <w:hyperlink r:id="rId37" w:history="1">
        <w:r>
          <w:rPr>
            <w:rStyle w:val="a4"/>
          </w:rPr>
          <w:t>Исключен</w:t>
        </w:r>
      </w:hyperlink>
      <w:r>
        <w:t>.</w:t>
      </w:r>
    </w:p>
    <w:bookmarkEnd w:id="39"/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A7B36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пункта 3.13</w:t>
        </w:r>
      </w:hyperlink>
    </w:p>
    <w:p w:rsidR="00000000" w:rsidRDefault="00DA7B36">
      <w:pPr>
        <w:pStyle w:val="1"/>
      </w:pPr>
      <w:bookmarkStart w:id="40" w:name="sub_1400"/>
      <w:r>
        <w:t>IV. Требования к зданию</w:t>
      </w:r>
    </w:p>
    <w:bookmarkEnd w:id="40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41" w:name="sub_140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A7B36">
      <w:pPr>
        <w:pStyle w:val="afb"/>
      </w:pPr>
      <w:r>
        <w:fldChar w:fldCharType="begin"/>
      </w:r>
      <w:r>
        <w:instrText>HYPERLINK "garantF1://71188438.1005"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4.1 внесены изменения</w:t>
      </w:r>
    </w:p>
    <w:p w:rsidR="00000000" w:rsidRDefault="00DA7B36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4.1. Архитектурно-пла</w:t>
      </w:r>
      <w:r>
        <w:t>нировочные решения здания должны обеспечивать:</w:t>
      </w:r>
    </w:p>
    <w:p w:rsidR="00000000" w:rsidRDefault="00DA7B36">
      <w:r>
        <w:t>- выделение в отдельный блок учебных помещений начальных классов с выходами на участок;</w:t>
      </w:r>
    </w:p>
    <w:p w:rsidR="00000000" w:rsidRDefault="00DA7B36">
      <w:r>
        <w:t>- расположение рекреационных помещений в непосредственной близости к учебным помещениям;</w:t>
      </w:r>
    </w:p>
    <w:p w:rsidR="00000000" w:rsidRDefault="00DA7B36">
      <w:r>
        <w:t>- размещение на верхних этажах (</w:t>
      </w:r>
      <w:r>
        <w:t>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RDefault="00DA7B36">
      <w:r>
        <w:t>- исключение вредного воздействия факторов среды обитания в общеобразовательной организации на жизнь и здоровье обучающихся</w:t>
      </w:r>
      <w:r>
        <w:t>;</w:t>
      </w:r>
    </w:p>
    <w:p w:rsidR="00000000" w:rsidRDefault="00DA7B36"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</w:t>
      </w:r>
      <w:r>
        <w:t>ебований строительных норм и правил и настоящих санитарных правил.</w:t>
      </w:r>
    </w:p>
    <w:p w:rsidR="00000000" w:rsidRDefault="00DA7B36">
      <w:bookmarkStart w:id="42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</w:t>
      </w:r>
      <w:r>
        <w:t>ного здания в другое. Неотапливаемые переходы допускаются в III Б климатическом подрайоне и IV климатическом районе.</w:t>
      </w:r>
    </w:p>
    <w:bookmarkEnd w:id="42"/>
    <w:p w:rsidR="00000000" w:rsidRDefault="00DA7B36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DA7B36">
      <w:bookmarkStart w:id="43" w:name="sub_1402"/>
      <w:r>
        <w:t>4.2. Не допускается ис</w:t>
      </w:r>
      <w:r>
        <w:t>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44" w:name="sub_1403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A7B36">
      <w:pPr>
        <w:pStyle w:val="afb"/>
      </w:pPr>
      <w:r>
        <w:t>Постановлени</w:t>
      </w:r>
      <w:r>
        <w:t>ем Главного государственного санитарного врача РФ от 25 декабря 2013 г. N 72 в пункт 4.3. внесены изменения</w:t>
      </w:r>
    </w:p>
    <w:p w:rsidR="00000000" w:rsidRDefault="00DA7B36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4.3. Вместимость вновь строящихся общеобразовательных организаций долж</w:t>
      </w:r>
      <w:r>
        <w:t>на быть рассчитана для обучения только в одну смену.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45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A7B36">
      <w:pPr>
        <w:pStyle w:val="afb"/>
      </w:pPr>
      <w:r>
        <w:fldChar w:fldCharType="begin"/>
      </w:r>
      <w:r>
        <w:instrText>HYPERLINK "garantF1://70525952.1009"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4.4. внесены изменения</w:t>
      </w:r>
    </w:p>
    <w:p w:rsidR="00000000" w:rsidRDefault="00DA7B36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</w:t>
      </w:r>
      <w:r>
        <w:t>в соответствии с требованиями строительных норм и правил.</w:t>
      </w:r>
    </w:p>
    <w:p w:rsidR="00000000" w:rsidRDefault="00DA7B36">
      <w:bookmarkStart w:id="46" w:name="sub_14042"/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</w:t>
      </w:r>
      <w:r>
        <w:t>нию доступной (безбарьерной) среды.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47" w:name="sub_1405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A7B36">
      <w:pPr>
        <w:pStyle w:val="afb"/>
      </w:pPr>
      <w:r>
        <w:fldChar w:fldCharType="begin"/>
      </w:r>
      <w:r>
        <w:instrText>HYPERLINK "garantF1://71188438.1006"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4.5 внесены изменения</w:t>
      </w:r>
    </w:p>
    <w:p w:rsidR="00000000" w:rsidRDefault="00DA7B36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4.5. При проектировании, строительстве и реко</w:t>
      </w:r>
      <w:r>
        <w:t xml:space="preserve">нструкции здания </w:t>
      </w:r>
      <w:r>
        <w:lastRenderedPageBreak/>
        <w:t>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</w:t>
      </w:r>
      <w:r>
        <w:t>астным особенностям учащихся, и ячейками для обуви. При гардеробных предусматриваются скамейки.</w:t>
      </w:r>
    </w:p>
    <w:p w:rsidR="00000000" w:rsidRDefault="00DA7B36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DA7B36">
      <w:r>
        <w:t>В учреж</w:t>
      </w:r>
      <w:r>
        <w:t>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</w:t>
      </w:r>
      <w:r>
        <w:t>я.</w:t>
      </w:r>
    </w:p>
    <w:p w:rsidR="00000000" w:rsidRDefault="00DA7B36">
      <w:bookmarkStart w:id="48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8"/>
    <w:p w:rsidR="00000000" w:rsidRDefault="00DA7B36">
      <w:r>
        <w:t>Рекомендуется учебные помещения для обучающихся 1-х классов размещать не выше 2-го этажа, а для обучающихся 2-4 кл</w:t>
      </w:r>
      <w:r>
        <w:t>ассов - не выше 3 этажа.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49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DA7B36">
      <w:pPr>
        <w:pStyle w:val="afb"/>
      </w:pPr>
      <w:r>
        <w:t>Постановлением Главного государственного санитарного врача РФ от 25 декабря 2013 г. N 72 в пункт 4.7. внесены изменения</w:t>
      </w:r>
    </w:p>
    <w:p w:rsidR="00000000" w:rsidRDefault="00DA7B36">
      <w:pPr>
        <w:pStyle w:val="afb"/>
      </w:pPr>
      <w:hyperlink r:id="rId43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A7B36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DA7B36">
      <w:r>
        <w:t>В учебных секциях (блоках) для обучающихся 1 - 4 классов разм</w:t>
      </w:r>
      <w:r>
        <w:t xml:space="preserve">ещают: учебные помещения с рекреациями, игровые комнаты для групп продленного дня (из расчета не менее 2,5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обучающегося), туалеты.</w:t>
      </w:r>
    </w:p>
    <w:p w:rsidR="00000000" w:rsidRDefault="00DA7B36">
      <w:bookmarkStart w:id="50" w:name="sub_1473"/>
      <w:r>
        <w:t>В учебной секции для обучающихся первых классов, посещающих группы про</w:t>
      </w:r>
      <w:r>
        <w:t xml:space="preserve">дленного дня, рекомендуется предусматривать спальные помещения площадью из расчета не менее 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51" w:name="sub_1408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>Главного государственного санитарного врача РФ от 24 ноября 2015 г. N 81 в пункт 4.8 внесены изменения</w:t>
      </w:r>
    </w:p>
    <w:p w:rsidR="00000000" w:rsidRDefault="00DA7B36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4.8. Для обучающихся основного общего и среднего общего образования допуска</w:t>
      </w:r>
      <w:r>
        <w:t>ется организация образовательной деятельности по классно-кабинетной системе.</w:t>
      </w:r>
    </w:p>
    <w:p w:rsidR="00000000" w:rsidRDefault="00DA7B36"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</w:t>
      </w:r>
      <w:r>
        <w:t>ется.</w:t>
      </w:r>
    </w:p>
    <w:p w:rsidR="00000000" w:rsidRDefault="00DA7B36"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52" w:name="sub_1409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DA7B36">
      <w:pPr>
        <w:pStyle w:val="afb"/>
      </w:pPr>
      <w:r>
        <w:fldChar w:fldCharType="begin"/>
      </w:r>
      <w:r>
        <w:instrText>HYPERLINK "garantF1://71188438.</w:instrText>
      </w:r>
      <w:r>
        <w:instrText>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4.9 внесены изменения</w:t>
      </w:r>
    </w:p>
    <w:p w:rsidR="00000000" w:rsidRDefault="00DA7B36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4.9. Площадь учебных кабинетов принимается без учет</w:t>
      </w:r>
      <w:r>
        <w:t xml:space="preserve">а площади, необходимой </w:t>
      </w:r>
      <w:r>
        <w:lastRenderedPageBreak/>
        <w:t>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00000" w:rsidRDefault="00DA7B36">
      <w:r>
        <w:t xml:space="preserve">- не менее 2,5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обучающегося </w:t>
      </w:r>
      <w:r>
        <w:t>при фронтальных формах занятий;</w:t>
      </w:r>
    </w:p>
    <w:p w:rsidR="00000000" w:rsidRDefault="00DA7B36">
      <w:r>
        <w:t xml:space="preserve">- не менее - 3,5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DA7B36">
      <w:bookmarkStart w:id="53" w:name="sub_1494"/>
      <w:r>
        <w:t>При проектировании и строительстве общеобразовательных организаций высота потолк</w:t>
      </w:r>
      <w:r>
        <w:t>а помещений и система вентиляции должны обеспечивать кратность воздухообмена.</w:t>
      </w:r>
    </w:p>
    <w:bookmarkEnd w:id="53"/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A7B36">
      <w:pPr>
        <w:pStyle w:val="afa"/>
      </w:pPr>
      <w:r>
        <w:t>Текст предыдущего абзаца приводится в соответствии с источником документа</w:t>
      </w:r>
    </w:p>
    <w:p w:rsidR="00000000" w:rsidRDefault="00DA7B36">
      <w:r>
        <w:t>Расчетное количество обучающихся в классах определяется исходя из расчета площади на одн</w:t>
      </w:r>
      <w:r>
        <w:t xml:space="preserve">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DA7B36">
      <w:bookmarkStart w:id="54" w:name="sub_1410"/>
      <w:r>
        <w:t>4.10. В кабинетах химии, физики, биологии должны быть оборудованы лаборантские.</w:t>
      </w:r>
    </w:p>
    <w:p w:rsidR="00000000" w:rsidRDefault="00DA7B36">
      <w:bookmarkStart w:id="55" w:name="sub_1411"/>
      <w:bookmarkEnd w:id="54"/>
      <w:r>
        <w:t>4.11. Площадь кабинетов информа</w:t>
      </w:r>
      <w:r>
        <w:t>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DA7B36">
      <w:bookmarkStart w:id="56" w:name="sub_1412"/>
      <w:bookmarkEnd w:id="55"/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57" w:name="sub_1413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A7B36">
      <w:pPr>
        <w:pStyle w:val="afb"/>
      </w:pPr>
      <w:r>
        <w:fldChar w:fldCharType="begin"/>
      </w:r>
      <w:r>
        <w:instrText>HYPER</w:instrText>
      </w:r>
      <w:r>
        <w:instrText>LINK "garantF1://71188438.1007"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4.13 внесены изменения</w:t>
      </w:r>
    </w:p>
    <w:p w:rsidR="00000000" w:rsidRDefault="00DA7B36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4.13. Спортивный зал реко</w:t>
      </w:r>
      <w:r>
        <w:t>мендуется размещать на 1 этаже здания или в отдельно пристроенном здании.</w:t>
      </w:r>
    </w:p>
    <w:p w:rsidR="00000000" w:rsidRDefault="00DA7B36">
      <w:bookmarkStart w:id="58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00000" w:rsidRDefault="00DA7B36">
      <w:bookmarkStart w:id="59" w:name="sub_14133"/>
      <w:bookmarkEnd w:id="58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9"/>
    <w:p w:rsidR="00000000" w:rsidRDefault="00DA7B36">
      <w:r>
        <w:t>Рекомендуемые площади спортивных залов: 9,0 х 18,0 м, 12,0 х 24,0 м, 18,0 х 30,0 м. Высота спортивного зала при проекти</w:t>
      </w:r>
      <w:r>
        <w:t>ровании должна составлять не менее 6,0 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0" w:name="sub_1414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4.14 внесены изменения</w:t>
      </w:r>
    </w:p>
    <w:p w:rsidR="00000000" w:rsidRDefault="00DA7B36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</w:t>
      </w:r>
      <w:r>
        <w:t>залах раздельные для мальчиков и девочек душевые, туалеты.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1" w:name="sub_141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4.15 внесены измене</w:t>
      </w:r>
      <w:r>
        <w:t>ния</w:t>
      </w:r>
    </w:p>
    <w:p w:rsidR="00000000" w:rsidRDefault="00DA7B36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раздельные для мальчиков и девочек раздевальные площадью не менее 14,0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душевые площадью не менее 12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</w:t>
      </w:r>
      <w:r>
        <w:t xml:space="preserve"> для мальчиков и девочек туалеты площадью не менее 8,0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каждый. При туалетах или раздевалках оборудуют раковины для мытья рук.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2" w:name="sub_1416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4.16 внесены изменения</w:t>
      </w:r>
    </w:p>
    <w:p w:rsidR="00000000" w:rsidRDefault="00DA7B36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4.16. При устройстве бассейнов в общеобразовательных организациях план</w:t>
      </w:r>
      <w:r>
        <w:t>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3" w:name="sub_1417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</w:t>
      </w:r>
      <w:r>
        <w:t>арственного санитарного врача РФ от 25 декабря 2013 г. N 72 в пункт 4.17 внесены изменения</w:t>
      </w:r>
    </w:p>
    <w:p w:rsidR="00000000" w:rsidRDefault="00DA7B36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4.17. В общеобразовательных организациях необходимо предусмотреть набор помещений для о</w:t>
      </w:r>
      <w:r>
        <w:t>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4" w:name="sub_141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4"/>
    <w:p w:rsidR="00000000" w:rsidRDefault="00DA7B36">
      <w:pPr>
        <w:pStyle w:val="afb"/>
      </w:pPr>
      <w:r>
        <w:fldChar w:fldCharType="begin"/>
      </w:r>
      <w:r>
        <w:instrText>HYPERLINK "garantF1://70525952.1013"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4.18. изложен в новой редакции</w:t>
      </w:r>
    </w:p>
    <w:p w:rsidR="00000000" w:rsidRDefault="00DA7B36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</w:t>
      </w:r>
      <w:r>
        <w:t xml:space="preserve">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5" w:name="sub_141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5"/>
    <w:p w:rsidR="00000000" w:rsidRDefault="00DA7B36">
      <w:pPr>
        <w:pStyle w:val="afb"/>
      </w:pPr>
      <w:r>
        <w:t>Постановлением Главного государственного санитарного врача РФ от 25 декабря 2013 г. N 72 в пункт 4.19. внесены изменения</w:t>
      </w:r>
    </w:p>
    <w:p w:rsidR="00000000" w:rsidRDefault="00DA7B36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</w:t>
      </w:r>
      <w:r>
        <w:t>льной организации.</w:t>
      </w:r>
    </w:p>
    <w:p w:rsidR="00000000" w:rsidRDefault="00DA7B36">
      <w:r>
        <w:t xml:space="preserve">Площадь библиотеки (информационного центра) необходимо принимать из расчета не менее 0,6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обучающегося.</w:t>
      </w:r>
    </w:p>
    <w:p w:rsidR="00000000" w:rsidRDefault="00DA7B36">
      <w:r>
        <w:t>При оборудовании информационных центров компьютерной техникой должны соблюдаться гигиени</w:t>
      </w:r>
      <w:r>
        <w:t xml:space="preserve">ческие требования к персональным электронно-вычислительным </w:t>
      </w:r>
      <w:r>
        <w:lastRenderedPageBreak/>
        <w:t>машинам и организации работы.</w:t>
      </w:r>
    </w:p>
    <w:p w:rsidR="00000000" w:rsidRDefault="00DA7B36">
      <w:bookmarkStart w:id="66" w:name="sub_14194"/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</w:t>
      </w:r>
      <w:r>
        <w:t>ислительным машинам и организации работы.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7" w:name="sub_1420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DA7B36">
      <w:pPr>
        <w:pStyle w:val="afb"/>
      </w:pPr>
      <w:r>
        <w:fldChar w:fldCharType="begin"/>
      </w:r>
      <w:r>
        <w:instrText>HYPERLINK "garantF1://70525952.1015"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DA7B36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обучающегося. При реконструкц</w:t>
      </w:r>
      <w:r>
        <w:t xml:space="preserve">ии зданий рекомендуется предусматривать рекреации из расчета не менее 0,6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</w:t>
      </w:r>
      <w:r>
        <w:t>ящих санитарных правил.</w:t>
      </w:r>
    </w:p>
    <w:p w:rsidR="00000000" w:rsidRDefault="00DA7B36"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DA7B36">
      <w:r>
        <w:t xml:space="preserve">При проектировании зоны рекреации в виде зальных помещений площадь устанавливается из </w:t>
      </w:r>
      <w:r>
        <w:t xml:space="preserve">расчета 2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68" w:name="sub_142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A7B36">
      <w:pPr>
        <w:pStyle w:val="afb"/>
      </w:pPr>
      <w:r>
        <w:fldChar w:fldCharType="begin"/>
      </w:r>
      <w:r>
        <w:instrText>HYPERLINK "garantF1://71188438.1008"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</w:t>
      </w:r>
      <w:r>
        <w:t>81 в пункт 4.21 внесены изменения</w:t>
      </w:r>
    </w:p>
    <w:p w:rsidR="00000000" w:rsidRDefault="00DA7B36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</w:t>
      </w:r>
      <w:r>
        <w:t>.</w:t>
      </w:r>
    </w:p>
    <w:p w:rsidR="00000000" w:rsidRDefault="00DA7B36">
      <w:bookmarkStart w:id="69" w:name="sub_14212"/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70" w:name="sub_1422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A7B36">
      <w:pPr>
        <w:pStyle w:val="afb"/>
      </w:pPr>
      <w:r>
        <w:t>Постановлением Главного государственно</w:t>
      </w:r>
      <w:r>
        <w:t>го санитарного врача РФ от 25 декабря 2013 г. N 72 в пункт 4.22. внесены изменения</w:t>
      </w:r>
    </w:p>
    <w:p w:rsidR="00000000" w:rsidRDefault="00DA7B36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4.22. Для вновь строящихся зданий общеобразовательных организаций должны оборудоваться следующи</w:t>
      </w:r>
      <w:r>
        <w:t xml:space="preserve">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процедурный и прививочный кабинеты, площадью не менее 14,0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туалет.</w:t>
      </w:r>
    </w:p>
    <w:p w:rsidR="00000000" w:rsidRDefault="00DA7B36">
      <w:r>
        <w:t>При обо</w:t>
      </w:r>
      <w:r>
        <w:t xml:space="preserve">рудовании стоматологического кабинета его площадь должна быть не менее 12,0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A7B36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DA7B36">
      <w:bookmarkStart w:id="71" w:name="sub_1423"/>
      <w:r>
        <w:t>4.23. Кабинет врача, проце</w:t>
      </w:r>
      <w:r>
        <w:t xml:space="preserve">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</w:t>
      </w:r>
      <w:r>
        <w:lastRenderedPageBreak/>
        <w:t>оборудуют в соответствии с требованиями по организации иммун</w:t>
      </w:r>
      <w:r>
        <w:t>опрофилактики инфекционных болезней.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72" w:name="sub_1424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DA7B36">
      <w:pPr>
        <w:pStyle w:val="afb"/>
      </w:pPr>
      <w: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DA7B36">
      <w:pPr>
        <w:pStyle w:val="afb"/>
      </w:pPr>
      <w:hyperlink r:id="rId73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DA7B36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73" w:name="sub_1425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DA7B36">
      <w:pPr>
        <w:pStyle w:val="afb"/>
      </w:pPr>
      <w:r>
        <w:t>Постановлением Главного государственного санитарного врача РФ от 24 ноября 2015 г. N 81 в пункт 4.25 внесены изменения</w:t>
      </w:r>
    </w:p>
    <w:p w:rsidR="00000000" w:rsidRDefault="00DA7B36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4.25. На каждом этаже должны размещаться туалеты для мальчи</w:t>
      </w:r>
      <w:r>
        <w:t>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</w:t>
      </w:r>
      <w:r>
        <w:t xml:space="preserve">к следует принимать из расчета не менее 0,1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обучающегося.</w:t>
      </w:r>
    </w:p>
    <w:p w:rsidR="00000000" w:rsidRDefault="00DA7B36">
      <w:r>
        <w:t>Для персонала выделяется отдельный санузел из расчета 1 унитаз на 20 человек.</w:t>
      </w:r>
    </w:p>
    <w:p w:rsidR="00000000" w:rsidRDefault="00DA7B36">
      <w:r>
        <w:t>В ранее построенных зданиях общеобразовательных организаций допускается ко</w:t>
      </w:r>
      <w:r>
        <w:t>личество санитарных узлов и санитарных приборов в соответствии с проектным решением.</w:t>
      </w:r>
    </w:p>
    <w:p w:rsidR="00000000" w:rsidRDefault="00DA7B36">
      <w:bookmarkStart w:id="74" w:name="sub_14254"/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</w:t>
      </w:r>
      <w:r>
        <w:t>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DA7B36">
      <w:bookmarkStart w:id="75" w:name="sub_14255"/>
      <w:bookmarkEnd w:id="74"/>
      <w:r>
        <w:t>Унитазы оборудуют сидениями, изготовленными из материалов, до</w:t>
      </w:r>
      <w:r>
        <w:t>пускающих их обработку моющими и дезинфекционными средствами. Допускается использование одноразовых сидений на унитаз.</w:t>
      </w:r>
    </w:p>
    <w:p w:rsidR="00000000" w:rsidRDefault="00DA7B36">
      <w:bookmarkStart w:id="76" w:name="sub_14256"/>
      <w:bookmarkEnd w:id="75"/>
      <w:r>
        <w:t xml:space="preserve">Для обучающихся основного общего и среднего общего образования во вновь строящихся зданиях организаций, осуществляющих </w:t>
      </w:r>
      <w:r>
        <w:t xml:space="preserve">образовательную деятельность, предусматривают комнаты личной гигиены из расчета 1 кабина на 70 человек площадью не менее 3,0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Их оборудуют биде или поддоном с гибким шлангом, унитазом и умывальной раковиной с подводкой </w:t>
      </w:r>
      <w:r>
        <w:t>холодной и горячей воды.</w:t>
      </w:r>
    </w:p>
    <w:bookmarkEnd w:id="76"/>
    <w:p w:rsidR="00000000" w:rsidRDefault="00DA7B36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77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DA7B36">
      <w:pPr>
        <w:pStyle w:val="afb"/>
      </w:pPr>
      <w:r>
        <w:fldChar w:fldCharType="begin"/>
      </w:r>
      <w:r>
        <w:instrText>HYPERLINK "garantF1://71188438.10025"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RDefault="00DA7B36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4.26. Во вновь строящихся зданиях организаций, осуществляющих образо</w:t>
      </w:r>
      <w:r>
        <w:t>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</w:t>
      </w:r>
      <w:r>
        <w:t xml:space="preserve">разовательных организаций выделяется отдельное </w:t>
      </w:r>
      <w:r>
        <w:lastRenderedPageBreak/>
        <w:t>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78" w:name="sub_142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DA7B36">
      <w:pPr>
        <w:pStyle w:val="afb"/>
      </w:pPr>
      <w:r>
        <w:fldChar w:fldCharType="begin"/>
      </w:r>
      <w:r>
        <w:instrText>HYPERLINK "garantF1://70525952.1020"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4.27. внесены изменения</w:t>
      </w:r>
    </w:p>
    <w:p w:rsidR="00000000" w:rsidRDefault="00DA7B36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4.27. В помещения</w:t>
      </w:r>
      <w:r>
        <w:t>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DA7B36">
      <w:bookmarkStart w:id="79" w:name="sub_14272"/>
      <w:r>
        <w:t>Установку раковин в учебных помещениях сл</w:t>
      </w:r>
      <w:r>
        <w:t>едует предусматривать,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DA7B36">
      <w:bookmarkStart w:id="80" w:name="sub_14273"/>
      <w:bookmarkEnd w:id="79"/>
      <w:r>
        <w:t>Рядом с у</w:t>
      </w:r>
      <w:r>
        <w:t>мывальными раковинами должны быть мыло и полотенца.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81" w:name="sub_1428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A7B36">
      <w:pPr>
        <w:pStyle w:val="afb"/>
      </w:pPr>
      <w:r>
        <w:fldChar w:fldCharType="begin"/>
      </w:r>
      <w:r>
        <w:instrText>HYPERLINK "garantF1://71188438.1011"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4.28 внесены измен</w:t>
      </w:r>
      <w:r>
        <w:t>ения</w:t>
      </w:r>
    </w:p>
    <w:p w:rsidR="00000000" w:rsidRDefault="00DA7B36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</w:t>
      </w:r>
      <w:r>
        <w:t>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</w:t>
      </w:r>
      <w:r>
        <w:t>оздухообмена.</w:t>
      </w:r>
    </w:p>
    <w:p w:rsidR="00000000" w:rsidRDefault="00DA7B36">
      <w:bookmarkStart w:id="82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</w:t>
      </w:r>
      <w:r>
        <w:t xml:space="preserve"> скольжение. Полы туалетных и умывальных комнат рекомендуется выстилать керамической плиткой.</w:t>
      </w:r>
    </w:p>
    <w:bookmarkEnd w:id="82"/>
    <w:p w:rsidR="00000000" w:rsidRDefault="00DA7B36">
      <w:r>
        <w:t>Полы во всех помещениях должны быть без щелей, дефектов и механических повреждений.</w:t>
      </w:r>
    </w:p>
    <w:p w:rsidR="00000000" w:rsidRDefault="00DA7B36">
      <w:bookmarkStart w:id="83" w:name="sub_1430"/>
      <w:r>
        <w:t>4.30. В помещениях медицинского назначения поверхности потолка</w:t>
      </w:r>
      <w:r>
        <w:t>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DA7B36">
      <w:bookmarkStart w:id="84" w:name="sub_1431"/>
      <w:bookmarkEnd w:id="83"/>
      <w:r>
        <w:t>4.31. Все строительные и отделочные матери</w:t>
      </w:r>
      <w:r>
        <w:t>алы должны быть безвредны для здоровья детей.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85" w:name="sub_1432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4.32 внесены изменения</w:t>
      </w:r>
    </w:p>
    <w:p w:rsidR="00000000" w:rsidRDefault="00DA7B36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86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RDefault="00DA7B36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00000" w:rsidRDefault="00DA7B36">
      <w:r>
        <w:t>Здание интерната</w:t>
      </w:r>
      <w:r>
        <w:t xml:space="preserve">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00000" w:rsidRDefault="00DA7B36">
      <w:r>
        <w:t>В составе помещений интерната при общеобразовательной ор</w:t>
      </w:r>
      <w:r>
        <w:t>ганизации должны быть предусмотрены:</w:t>
      </w:r>
    </w:p>
    <w:p w:rsidR="00000000" w:rsidRDefault="00DA7B36">
      <w:r>
        <w:t xml:space="preserve">- спальные помещения отдельно для мальчиков и девочек площадью не менее 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DA7B36">
      <w:r>
        <w:t xml:space="preserve">- помещения для самоподготовки, площадью не менее 2,5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DA7B36">
      <w:r>
        <w:t>- комнаты отдыха и психологической разгрузки;</w:t>
      </w:r>
    </w:p>
    <w:p w:rsidR="00000000" w:rsidRDefault="00DA7B36"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</w:t>
      </w:r>
      <w:r>
        <w:t>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</w:t>
      </w:r>
      <w:r>
        <w:t>нно;</w:t>
      </w:r>
    </w:p>
    <w:p w:rsidR="00000000" w:rsidRDefault="00DA7B36">
      <w:r>
        <w:t>- комнаты для сушки одежды и обуви;</w:t>
      </w:r>
    </w:p>
    <w:p w:rsidR="00000000" w:rsidRDefault="00DA7B36">
      <w:r>
        <w:t>- помещения для стирки и глажки личных вещей;</w:t>
      </w:r>
    </w:p>
    <w:p w:rsidR="00000000" w:rsidRDefault="00DA7B36">
      <w:r>
        <w:t>- помещение для хранения личных вещей;</w:t>
      </w:r>
    </w:p>
    <w:p w:rsidR="00000000" w:rsidRDefault="00DA7B36">
      <w:r>
        <w:t>- помещение для медицинского обслуживания: кабинет врача и</w:t>
      </w:r>
    </w:p>
    <w:p w:rsidR="00000000" w:rsidRDefault="00DA7B36">
      <w:r>
        <w:t>изолятор;</w:t>
      </w:r>
    </w:p>
    <w:p w:rsidR="00000000" w:rsidRDefault="00DA7B36">
      <w:r>
        <w:t>- административно-хозяйственные помещения.</w:t>
      </w:r>
    </w:p>
    <w:p w:rsidR="00000000" w:rsidRDefault="00DA7B36">
      <w:r>
        <w:t>Оборудование, отде</w:t>
      </w:r>
      <w:r>
        <w:t>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RDefault="00DA7B36">
      <w:r>
        <w:t>Для вновь строящегося интерн</w:t>
      </w:r>
      <w:r>
        <w:t>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87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</w:t>
      </w:r>
      <w:r>
        <w:t>го санитарного врача РФ от 25 декабря 2013 г. N 72 в пункт 4.34 внесены изменения</w:t>
      </w:r>
    </w:p>
    <w:p w:rsidR="00000000" w:rsidRDefault="00DA7B36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4.34. Уровни шума в помещениях общеобразовательной организации не должны превышать гигиенические</w:t>
      </w:r>
      <w:r>
        <w:t xml:space="preserve"> нормативы для помещений жилых, общественных зданий и территории жилой застройки.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88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</w:t>
      </w:r>
      <w:r>
        <w:t>аименование внесены изменения</w:t>
      </w:r>
    </w:p>
    <w:p w:rsidR="00000000" w:rsidRDefault="00DA7B36">
      <w:pPr>
        <w:pStyle w:val="afb"/>
      </w:pPr>
      <w:hyperlink r:id="rId8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A7B36">
      <w:pPr>
        <w:pStyle w:val="1"/>
      </w:pPr>
      <w:r>
        <w:t xml:space="preserve">V. Требования к помещениям и оборудованию общеобразовательных </w:t>
      </w:r>
      <w:r>
        <w:lastRenderedPageBreak/>
        <w:t>организаций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89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RDefault="00DA7B36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5.1. Количество рабо</w:t>
      </w:r>
      <w:r>
        <w:t>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RDefault="00DA7B36">
      <w:r>
        <w:t>Каждый обучающийся обеспечивается рабочим местом (за партой или столом, игровыми модулями и</w:t>
      </w:r>
      <w:r>
        <w:t xml:space="preserve"> другими) в соответствии с его ростом.</w:t>
      </w:r>
    </w:p>
    <w:p w:rsidR="00000000" w:rsidRDefault="00DA7B36">
      <w:bookmarkStart w:id="90" w:name="sub_1502"/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</w:t>
      </w:r>
      <w:r>
        <w:t>раторные в комплекте со стульями, конторки и другие. Табуретки или скамейки вместо стульев не используют.</w:t>
      </w:r>
    </w:p>
    <w:bookmarkEnd w:id="90"/>
    <w:p w:rsidR="00000000" w:rsidRDefault="00DA7B36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</w:t>
      </w:r>
      <w:r>
        <w:t xml:space="preserve"> и требованиям эргономики.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91" w:name="sub_1503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DA7B36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</w:t>
      </w:r>
      <w:r>
        <w:t xml:space="preserve">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</w:t>
      </w:r>
      <w:r>
        <w:t>номера.</w:t>
      </w:r>
    </w:p>
    <w:p w:rsidR="00000000" w:rsidRDefault="00DA7B36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DA7B36"/>
    <w:p w:rsidR="00000000" w:rsidRDefault="00DA7B36">
      <w:pPr>
        <w:ind w:firstLine="698"/>
        <w:jc w:val="right"/>
      </w:pPr>
      <w:bookmarkStart w:id="92" w:name="sub_1001"/>
      <w:r>
        <w:rPr>
          <w:rStyle w:val="a3"/>
        </w:rPr>
        <w:t>Таблица 1</w:t>
      </w:r>
    </w:p>
    <w:bookmarkEnd w:id="92"/>
    <w:p w:rsidR="00000000" w:rsidRDefault="00DA7B36"/>
    <w:p w:rsidR="00000000" w:rsidRDefault="00DA7B36">
      <w:pPr>
        <w:pStyle w:val="1"/>
      </w:pPr>
      <w:r>
        <w:t>Размеры мебели и ее маркировка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Номера мебели</w:t>
            </w:r>
          </w:p>
          <w:p w:rsidR="00000000" w:rsidRDefault="00DA7B36">
            <w:pPr>
              <w:pStyle w:val="aff7"/>
              <w:jc w:val="center"/>
            </w:pPr>
            <w:r>
              <w:t>по ГОСТам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Гру</w:t>
            </w:r>
            <w:r>
              <w:t>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Высота над полом крышки</w:t>
            </w:r>
          </w:p>
          <w:p w:rsidR="00000000" w:rsidRDefault="00DA7B36">
            <w:pPr>
              <w:pStyle w:val="aff7"/>
              <w:jc w:val="center"/>
            </w:pPr>
            <w:r>
              <w:t>края стола, обращенного к</w:t>
            </w:r>
          </w:p>
          <w:p w:rsidR="00000000" w:rsidRDefault="00DA7B36">
            <w:pPr>
              <w:pStyle w:val="aff7"/>
              <w:jc w:val="center"/>
            </w:pPr>
            <w:r>
              <w:t>ученику, по</w:t>
            </w:r>
          </w:p>
          <w:p w:rsidR="00000000" w:rsidRDefault="00DA7B36">
            <w:pPr>
              <w:pStyle w:val="aff7"/>
              <w:jc w:val="center"/>
            </w:pPr>
            <w:r>
              <w:t>ГОСТу 11015-93</w:t>
            </w:r>
          </w:p>
          <w:p w:rsidR="00000000" w:rsidRDefault="00DA7B36">
            <w:pPr>
              <w:pStyle w:val="aff7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460</w:t>
            </w:r>
          </w:p>
        </w:tc>
      </w:tr>
    </w:tbl>
    <w:p w:rsidR="00000000" w:rsidRDefault="00DA7B36"/>
    <w:p w:rsidR="00000000" w:rsidRDefault="00DA7B36"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DA7B36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DA7B36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DA7B36">
      <w:bookmarkStart w:id="93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DA7B36">
      <w:bookmarkStart w:id="94" w:name="sub_1505"/>
      <w:bookmarkEnd w:id="93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4"/>
    <w:p w:rsidR="00000000" w:rsidRDefault="00DA7B36">
      <w:r>
        <w:t>Детей с нарушением зрения рекомендуется рассаживать на ближние к классной доске парты.</w:t>
      </w:r>
    </w:p>
    <w:p w:rsidR="00000000" w:rsidRDefault="00DA7B36">
      <w:r>
        <w:t>Детей, часто болеющих ОРЗ, ангинами, прост</w:t>
      </w:r>
      <w:r>
        <w:t>удными заболеваниями, следует рассаживать дальше от наружной стены.</w:t>
      </w:r>
    </w:p>
    <w:p w:rsidR="00000000" w:rsidRDefault="00DA7B36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DA7B36">
      <w:r>
        <w:t>В целях профи</w:t>
      </w:r>
      <w:r>
        <w:t xml:space="preserve">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95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DA7B36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5.6. При обо</w:t>
      </w:r>
      <w:r>
        <w:t>рудовании учебных помещений соблюдаются следующие размеры проходов и расстояния в сантиметрах:</w:t>
      </w:r>
    </w:p>
    <w:p w:rsidR="00000000" w:rsidRDefault="00DA7B36">
      <w:r>
        <w:t>- между рядами двухместных столов - не менее 60;</w:t>
      </w:r>
    </w:p>
    <w:p w:rsidR="00000000" w:rsidRDefault="00DA7B36">
      <w:r>
        <w:t>- между рядом столов и наружной продольной стеной - не менее 50 - 70;</w:t>
      </w:r>
    </w:p>
    <w:p w:rsidR="00000000" w:rsidRDefault="00DA7B36">
      <w:r>
        <w:t>- между рядом столов и внутренней продольн</w:t>
      </w:r>
      <w:r>
        <w:t>ой стеной (перегородкой) или шкафами, стоящими вдоль этой стены, - не менее 50;</w:t>
      </w:r>
    </w:p>
    <w:p w:rsidR="00000000" w:rsidRDefault="00DA7B36"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00000" w:rsidRDefault="00DA7B36">
      <w:r>
        <w:t>- от демонстрационного стола до учебно</w:t>
      </w:r>
      <w:r>
        <w:t>й доски - не менее 100;</w:t>
      </w:r>
    </w:p>
    <w:p w:rsidR="00000000" w:rsidRDefault="00DA7B36">
      <w:r>
        <w:t>- от первой парты до учебной доски - не менее 240;</w:t>
      </w:r>
    </w:p>
    <w:p w:rsidR="00000000" w:rsidRDefault="00DA7B36">
      <w:r>
        <w:t>- наибольшая удаленность последнего места обучающегося от учебной доски - 860;</w:t>
      </w:r>
    </w:p>
    <w:p w:rsidR="00000000" w:rsidRDefault="00DA7B36">
      <w:r>
        <w:t>- высота нижнего края учебной доски над полом - 70 - 90;</w:t>
      </w:r>
    </w:p>
    <w:p w:rsidR="00000000" w:rsidRDefault="00DA7B36">
      <w:r>
        <w:t>- расстояние от классной доски до первого ряд</w:t>
      </w:r>
      <w:r>
        <w:t>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DA7B36">
      <w:r>
        <w:t>Угол видимости доски от края доски длиной 3,0 м. до середины крайнего места обучающегося за передним столом должен быть не менее 35 градусов дл</w:t>
      </w:r>
      <w:r>
        <w:t xml:space="preserve">я обучающихся основного общего и среднего общего образования и не менее 45 градусов </w:t>
      </w:r>
      <w:r>
        <w:lastRenderedPageBreak/>
        <w:t>для обучающихся начального общего образования.</w:t>
      </w:r>
    </w:p>
    <w:p w:rsidR="00000000" w:rsidRDefault="00DA7B36">
      <w:r>
        <w:t>Самое удаленное от окон место занятий не должно находиться далее 6,0 м.</w:t>
      </w:r>
    </w:p>
    <w:p w:rsidR="00000000" w:rsidRDefault="00DA7B36">
      <w:r>
        <w:t>В общеобразовательных организациях первого климатичес</w:t>
      </w:r>
      <w:r>
        <w:t>кого района расстояние столов (парт) от наружной стены должно быть не менее 1,0 м.</w:t>
      </w:r>
    </w:p>
    <w:p w:rsidR="00000000" w:rsidRDefault="00DA7B36"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</w:t>
      </w:r>
      <w:r>
        <w:t>блюдением требований по размерам проходов и расстояний между оборудованием.</w:t>
      </w:r>
    </w:p>
    <w:p w:rsidR="00000000" w:rsidRDefault="00DA7B36">
      <w:bookmarkStart w:id="96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</w:t>
      </w:r>
      <w:r>
        <w:t xml:space="preserve"> столов вдоль окон и левосторонним естественным освещением.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97" w:name="sub_1507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DA7B36">
      <w:pPr>
        <w:pStyle w:val="afb"/>
      </w:pPr>
      <w:r>
        <w:fldChar w:fldCharType="begin"/>
      </w:r>
      <w:r>
        <w:instrText>HYPERLINK "garantF1://71188438.1012"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5.7 внесен</w:t>
      </w:r>
      <w:r>
        <w:t>ы изменения</w:t>
      </w:r>
    </w:p>
    <w:p w:rsidR="00000000" w:rsidRDefault="00DA7B36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</w:t>
      </w:r>
      <w:r>
        <w:t>лажной губкой, быть износостойкими, иметь темно-зеленый или темно-коричневый цвет и антибликовое покрытие.</w:t>
      </w:r>
    </w:p>
    <w:p w:rsidR="00000000" w:rsidRDefault="00DA7B36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DA7B36">
      <w:r>
        <w:t>При использовании марк</w:t>
      </w:r>
      <w:r>
        <w:t>ерной доски цвет маркера должен быть контрастным (черный, красный, коричневый, темные тона синего и зеленого).</w:t>
      </w:r>
    </w:p>
    <w:p w:rsidR="00000000" w:rsidRDefault="00DA7B36">
      <w:bookmarkStart w:id="98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</w:t>
      </w:r>
      <w:r>
        <w:t>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DA7B36">
      <w:bookmarkStart w:id="99" w:name="sub_1508"/>
      <w:bookmarkEnd w:id="98"/>
      <w:r>
        <w:t>5.8. Кабин</w:t>
      </w:r>
      <w:r>
        <w:t>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</w:t>
      </w:r>
      <w:r>
        <w:t>йствию агрессивных химических веществ покрытие и защитные бортики по наружному краю стола.</w:t>
      </w:r>
    </w:p>
    <w:bookmarkEnd w:id="99"/>
    <w:p w:rsidR="00000000" w:rsidRDefault="00DA7B36">
      <w:r>
        <w:t>Кабинет химии и лаборантская оборудуются вытяжными шкафами.</w:t>
      </w:r>
    </w:p>
    <w:p w:rsidR="00000000" w:rsidRDefault="00DA7B36">
      <w:bookmarkStart w:id="100" w:name="sub_1509"/>
      <w:r>
        <w:t xml:space="preserve">5.9. Оборудование кабинетов информатики должно соответствовать гигиеническим требованиям </w:t>
      </w:r>
      <w:r>
        <w:t>к персональным электронно-вычислительным машинам и организации работы.</w:t>
      </w:r>
    </w:p>
    <w:p w:rsidR="00000000" w:rsidRDefault="00DA7B36">
      <w:bookmarkStart w:id="101" w:name="sub_1510"/>
      <w:bookmarkEnd w:id="100"/>
      <w:r>
        <w:t xml:space="preserve">5.10. Мастерские для трудового обучения должны иметь площадь из расчета 6,0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рабочее место. Размещение в мастерских оборудования</w:t>
      </w:r>
      <w:r>
        <w:t xml:space="preserve"> осуществляется с учетом создания благоприятных условий для зрительной работы и сохранения правильной рабочей позы.</w:t>
      </w:r>
    </w:p>
    <w:bookmarkEnd w:id="101"/>
    <w:p w:rsidR="00000000" w:rsidRDefault="00DA7B36">
      <w:r>
        <w:t>Столярные мастерские оборудуются верстаками, расставленными либо под углом 45° к окну, либо в 3 ряда перпендикулярно светонесущей ст</w:t>
      </w:r>
      <w:r>
        <w:t>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DA7B36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</w:t>
      </w:r>
      <w:r>
        <w:lastRenderedPageBreak/>
        <w:t>двухместных - 1,5 м. Тиски крепя</w:t>
      </w:r>
      <w:r>
        <w:t>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DA7B36">
      <w:r>
        <w:t>Сверлильные, точильные и другие станки должны устанавливаться на специальном фундаменте и оборудоваться предохранител</w:t>
      </w:r>
      <w:r>
        <w:t>ьными сетками, стеклами и местным освещением.</w:t>
      </w:r>
    </w:p>
    <w:p w:rsidR="00000000" w:rsidRDefault="00DA7B36"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DA7B36">
      <w:r>
        <w:t>Размеры инструментов, используемые для столярных и слесарных работ, должны соответствовать возрасту и ро</w:t>
      </w:r>
      <w:r>
        <w:t>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000000" w:rsidRDefault="00DA7B36"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</w:t>
      </w:r>
      <w:r>
        <w:t xml:space="preserve"> полотенцами.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02" w:name="sub_15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5.11 внесены изменения</w:t>
      </w:r>
    </w:p>
    <w:p w:rsidR="00000000" w:rsidRDefault="00DA7B36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</w:t>
      </w:r>
      <w:r>
        <w:t>ройки и шитья.</w:t>
      </w:r>
    </w:p>
    <w:p w:rsidR="00000000" w:rsidRDefault="00DA7B36">
      <w:bookmarkStart w:id="103" w:name="sub_1512"/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</w:t>
      </w:r>
      <w:r>
        <w:t>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00000" w:rsidRDefault="00DA7B36">
      <w:bookmarkStart w:id="104" w:name="sub_1513"/>
      <w:bookmarkEnd w:id="103"/>
      <w:r>
        <w:t>5.13. Кабинет домоводства, используемый для кройки и шитья, оборудуется сто</w:t>
      </w:r>
      <w:r>
        <w:t>лами для черчения выкроек и раскроя, швейными машинами.</w:t>
      </w:r>
    </w:p>
    <w:bookmarkEnd w:id="104"/>
    <w:p w:rsidR="00000000" w:rsidRDefault="00DA7B36"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</w:t>
      </w:r>
      <w:r>
        <w:t>щения рабочей поверхности.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05" w:name="sub_151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5.14 внесены изменения</w:t>
      </w:r>
    </w:p>
    <w:p w:rsidR="00000000" w:rsidRDefault="00DA7B36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</w:t>
      </w:r>
      <w:r>
        <w:t>вальника.</w:t>
      </w:r>
    </w:p>
    <w:p w:rsidR="00000000" w:rsidRDefault="00DA7B36">
      <w:bookmarkStart w:id="106" w:name="sub_1515"/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DA7B36">
      <w:bookmarkStart w:id="107" w:name="sub_1516"/>
      <w:bookmarkEnd w:id="106"/>
      <w:r>
        <w:t>5.16. Оборудование учебных помещений, предназначенных для занятий художестве</w:t>
      </w:r>
      <w:r>
        <w:t>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DA7B36">
      <w:bookmarkStart w:id="108" w:name="sub_1517"/>
      <w:bookmarkEnd w:id="107"/>
      <w:r>
        <w:t>5.17. В игровых комнатах мебель, игровое и спортивное оборудование должно соответство</w:t>
      </w:r>
      <w:r>
        <w:t>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bookmarkEnd w:id="108"/>
    <w:p w:rsidR="00000000" w:rsidRDefault="00DA7B36">
      <w:r>
        <w:lastRenderedPageBreak/>
        <w:t>При использовании мягкой мебели необходимо наличие съемных чехлов (не менее двух), с обяза</w:t>
      </w:r>
      <w:r>
        <w:t>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DA7B36">
      <w:r>
        <w:t xml:space="preserve">Телевизоры устанавливают на специальных тумбах на высоте 1,0 - 1,3 м от пола. При просмотре телепередач размещение зрительских </w:t>
      </w:r>
      <w:r>
        <w:t>мест должно обеспечивать расстояние не менее 2 м от экрана до глаз обучающихся.</w:t>
      </w:r>
    </w:p>
    <w:p w:rsidR="00000000" w:rsidRDefault="00DA7B36">
      <w:bookmarkStart w:id="109" w:name="sub_1518"/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</w:t>
      </w:r>
      <w:r>
        <w:t>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</w:t>
      </w:r>
      <w:r>
        <w:t>овьями двух кроватей - 0,3 - 0,4 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10" w:name="sub_1519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DA7B36">
      <w:pPr>
        <w:pStyle w:val="afb"/>
      </w:pPr>
      <w:r>
        <w:fldChar w:fldCharType="begin"/>
      </w:r>
      <w:r>
        <w:instrText>HYPERLINK "garantF1://71188438.1014"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RDefault="00DA7B36">
      <w:r>
        <w:t>5.19. Вмести</w:t>
      </w:r>
      <w:r>
        <w:t>мость малокомплектных общеобразовательных организаций определяется заданием на проектирование.</w:t>
      </w:r>
    </w:p>
    <w:p w:rsidR="00000000" w:rsidRDefault="00DA7B36">
      <w:bookmarkStart w:id="111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</w:t>
      </w:r>
      <w:r>
        <w:t xml:space="preserve">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</w:t>
      </w:r>
      <w:r>
        <w:t>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000000" w:rsidRDefault="00DA7B36">
      <w:bookmarkStart w:id="112" w:name="sub_15192"/>
      <w:bookmarkEnd w:id="111"/>
      <w:r>
        <w:t xml:space="preserve">5.19.2. Спортивный зал, столовая, технологические мастерские для мальчиков, гардероб размещаются на </w:t>
      </w:r>
      <w:r>
        <w:t>первом этаже. Допускается размещение гардероба в цокольном этаже задания.</w:t>
      </w:r>
    </w:p>
    <w:bookmarkEnd w:id="112"/>
    <w:p w:rsidR="00000000" w:rsidRDefault="00DA7B36"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</w:t>
      </w:r>
      <w:r>
        <w:t>ждая.</w:t>
      </w:r>
    </w:p>
    <w:p w:rsidR="00000000" w:rsidRDefault="00DA7B36">
      <w:bookmarkStart w:id="113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3"/>
    <w:p w:rsidR="00000000" w:rsidRDefault="00DA7B36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</w:t>
      </w:r>
      <w:r>
        <w:t>ользование одного помещения кладовой.</w:t>
      </w:r>
    </w:p>
    <w:p w:rsidR="00000000" w:rsidRDefault="00DA7B36">
      <w:bookmarkStart w:id="114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</w:t>
      </w:r>
      <w:r>
        <w:t>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</w:t>
      </w:r>
      <w:r>
        <w:t>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</w:t>
      </w:r>
      <w:r>
        <w:t xml:space="preserve">миологическим </w:t>
      </w:r>
      <w:r>
        <w:lastRenderedPageBreak/>
        <w:t>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4"/>
    <w:p w:rsidR="00000000" w:rsidRDefault="00DA7B36">
      <w:r>
        <w:t>Режим питания и кратность приема пищи должны устанавливаться в зависимости от времени пребывания обучаю</w:t>
      </w:r>
      <w:r>
        <w:t>щихся в организации</w:t>
      </w:r>
      <w:hyperlink r:id="rId94" w:history="1">
        <w:r>
          <w:rPr>
            <w:rStyle w:val="a4"/>
          </w:rPr>
          <w:t>*</w:t>
        </w:r>
      </w:hyperlink>
      <w:r>
        <w:t>.</w:t>
      </w:r>
    </w:p>
    <w:p w:rsidR="00000000" w:rsidRDefault="00DA7B36">
      <w:bookmarkStart w:id="115" w:name="sub_15195"/>
      <w:r>
        <w:t xml:space="preserve"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</w:t>
      </w:r>
      <w:r>
        <w:t>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5"/>
    <w:p w:rsidR="00000000" w:rsidRDefault="00DA7B36">
      <w:r>
        <w:t xml:space="preserve">Площадь кабинета врача предусматривается не менее 12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процедурного - не м</w:t>
      </w:r>
      <w:r>
        <w:t xml:space="preserve">енее 12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A7B36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DA7B36">
      <w:r>
        <w:t>Помещения должны иметь естественное освещение.</w:t>
      </w:r>
    </w:p>
    <w:p w:rsidR="00000000" w:rsidRDefault="00DA7B36">
      <w:r>
        <w:t>Искусственная освещенность,</w:t>
      </w:r>
      <w:r>
        <w:t xml:space="preserve">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DA7B36">
      <w:r>
        <w:t>Необходимо предусмотреть помещение и (или) место для временной изоляции заболевших обу</w:t>
      </w:r>
      <w:r>
        <w:t>чающихся.</w:t>
      </w:r>
    </w:p>
    <w:p w:rsidR="00000000" w:rsidRDefault="00DA7B36"/>
    <w:p w:rsidR="00000000" w:rsidRDefault="00DA7B36">
      <w:pPr>
        <w:pStyle w:val="1"/>
      </w:pPr>
      <w:bookmarkStart w:id="116" w:name="sub_1600"/>
      <w:r>
        <w:t>VI. Требования к воздушно-тепловому режиму</w:t>
      </w:r>
    </w:p>
    <w:bookmarkEnd w:id="116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1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DA7B36">
      <w:pPr>
        <w:pStyle w:val="afb"/>
      </w:pPr>
      <w:r>
        <w:fldChar w:fldCharType="begin"/>
      </w:r>
      <w:r>
        <w:instrText>HYPERLINK "garantF1://70525952.1022"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6.1. вн</w:t>
      </w:r>
      <w:r>
        <w:t>есены изменения</w:t>
      </w:r>
    </w:p>
    <w:p w:rsidR="00000000" w:rsidRDefault="00DA7B36">
      <w:pPr>
        <w:pStyle w:val="afb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</w:t>
      </w:r>
      <w:r>
        <w:t>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DA7B36">
      <w:bookmarkStart w:id="118" w:name="sub_16012"/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</w:t>
      </w:r>
      <w:r>
        <w:t>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bookmarkEnd w:id="118"/>
    <w:p w:rsidR="00000000" w:rsidRDefault="00DA7B36">
      <w:r>
        <w:t>Паровое отопление в учреждениях не используется. При установке ограждений отопительных</w:t>
      </w:r>
      <w:r>
        <w:t xml:space="preserve"> приборов используемые материалы должны быть безвредны для здоровья детей.</w:t>
      </w:r>
    </w:p>
    <w:p w:rsidR="00000000" w:rsidRDefault="00DA7B36">
      <w:r>
        <w:t>Ограждения из древесно-стружечных плит и других полимерных материалов не допускаются.</w:t>
      </w:r>
    </w:p>
    <w:p w:rsidR="00000000" w:rsidRDefault="00DA7B36">
      <w:r>
        <w:t>Не допускается использование переносных обогревательных приборов, а также обогревателей с инфра</w:t>
      </w:r>
      <w:r>
        <w:t>красным излучением.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19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A7B36">
      <w:pPr>
        <w:pStyle w:val="afb"/>
      </w:pPr>
      <w:r>
        <w:fldChar w:fldCharType="begin"/>
      </w:r>
      <w:r>
        <w:instrText>HYPERLINK "garantF1://71188438.1015"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6.2 внесены изменения</w:t>
      </w:r>
    </w:p>
    <w:p w:rsidR="00000000" w:rsidRDefault="00DA7B36">
      <w:pPr>
        <w:pStyle w:val="afb"/>
      </w:pPr>
      <w:hyperlink r:id="rId98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DA7B36">
      <w: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</w:t>
      </w:r>
      <w:r>
        <w:lastRenderedPageBreak/>
        <w:t>столовой, рекреациях, библиотеке, вестибюле, гардеробе до</w:t>
      </w:r>
      <w:r>
        <w:t>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</w:t>
      </w:r>
      <w:r>
        <w:t>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000000" w:rsidRDefault="00DA7B36">
      <w:r>
        <w:t>Для контроля температурного режима учебные помещения и кабинеты должны быть оснащены бытовыми термометра</w:t>
      </w:r>
      <w:r>
        <w:t>ми.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20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RDefault="00DA7B36">
      <w:pPr>
        <w:pStyle w:val="afb"/>
      </w:pPr>
      <w:hyperlink r:id="rId99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DA7B36">
      <w: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21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RDefault="00DA7B36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6.4. В помещениях общеобразовательных организаций относи</w:t>
      </w:r>
      <w:r>
        <w:t>тельная влажность воздуха должна составлять 40 - 60%, скорость движения воздуха не более 0,1 м/сек.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22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</w:t>
      </w:r>
      <w:r>
        <w:t xml:space="preserve"> 2013 г. N 72 в пункт 6.5 внесены изменения</w:t>
      </w:r>
    </w:p>
    <w:p w:rsidR="00000000" w:rsidRDefault="00DA7B36">
      <w:pPr>
        <w:pStyle w:val="afb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</w:t>
      </w:r>
      <w:r>
        <w:t>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DA7B36">
      <w:r>
        <w:t>Для вновь строящихся и реконструируемых зданий общеобразовательных организаций печное отопление не</w:t>
      </w:r>
      <w:r>
        <w:t xml:space="preserve"> допускается.</w:t>
      </w:r>
    </w:p>
    <w:p w:rsidR="00000000" w:rsidRDefault="00DA7B36">
      <w:bookmarkStart w:id="123" w:name="sub_1606"/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</w:t>
      </w:r>
      <w:r>
        <w:t xml:space="preserve">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3"/>
    <w:p w:rsidR="00000000" w:rsidRDefault="00DA7B36"/>
    <w:p w:rsidR="00000000" w:rsidRDefault="00DA7B36">
      <w:pPr>
        <w:ind w:firstLine="698"/>
        <w:jc w:val="right"/>
      </w:pPr>
      <w:bookmarkStart w:id="124" w:name="sub_1002"/>
      <w:r>
        <w:rPr>
          <w:rStyle w:val="a3"/>
        </w:rPr>
        <w:t>Таблица 2</w:t>
      </w:r>
    </w:p>
    <w:bookmarkEnd w:id="124"/>
    <w:p w:rsidR="00000000" w:rsidRDefault="00DA7B36"/>
    <w:p w:rsidR="00000000" w:rsidRDefault="00DA7B36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5 - 10</w:t>
            </w:r>
          </w:p>
        </w:tc>
      </w:tr>
    </w:tbl>
    <w:p w:rsidR="00000000" w:rsidRDefault="00DA7B36"/>
    <w:p w:rsidR="00000000" w:rsidRDefault="00DA7B36">
      <w:bookmarkStart w:id="125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5"/>
    <w:p w:rsidR="00000000" w:rsidRDefault="00DA7B36">
      <w:r>
        <w:t>Необходимо во время занятий в зале открывать одно или два окна с подветренной стороны при температуре наружного воздуха выше плюс 5°С</w:t>
      </w:r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</w:t>
      </w:r>
      <w:r>
        <w:t>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DA7B36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DA7B36">
      <w:bookmarkStart w:id="126" w:name="sub_1608"/>
      <w:r>
        <w:t>6.8. Окна должны бы</w:t>
      </w:r>
      <w:r>
        <w:t>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DA7B36">
      <w:bookmarkStart w:id="127" w:name="sub_1609"/>
      <w:bookmarkEnd w:id="126"/>
      <w:r>
        <w:t>6.9. При замене оконных блоков площадь остекления должна быть сохранена или увеличена.</w:t>
      </w:r>
    </w:p>
    <w:bookmarkEnd w:id="127"/>
    <w:p w:rsidR="00000000" w:rsidRDefault="00DA7B36">
      <w:r>
        <w:t>Плоскость открытия окон должна обеспечивать режим проветривания.</w:t>
      </w:r>
    </w:p>
    <w:p w:rsidR="00000000" w:rsidRDefault="00DA7B36">
      <w:bookmarkStart w:id="128" w:name="sub_1610"/>
      <w:r>
        <w:t>6.10. Остекление окон должно быть выполнено из цельного стеклополотна. За</w:t>
      </w:r>
      <w:r>
        <w:t>мена разбитых стекол должна проводиться немедленно.</w:t>
      </w:r>
    </w:p>
    <w:p w:rsidR="00000000" w:rsidRDefault="00DA7B36">
      <w:bookmarkStart w:id="129" w:name="sub_1611"/>
      <w:bookmarkEnd w:id="128"/>
      <w: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</w:t>
      </w:r>
      <w:r>
        <w:t>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9"/>
    <w:p w:rsidR="00000000" w:rsidRDefault="00DA7B36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30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RDefault="00DA7B36">
      <w:pPr>
        <w:pStyle w:val="afb"/>
      </w:pPr>
      <w:hyperlink r:id="rId102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DA7B36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DA7B36"/>
    <w:p w:rsidR="00000000" w:rsidRDefault="00DA7B36">
      <w:pPr>
        <w:pStyle w:val="1"/>
      </w:pPr>
      <w:bookmarkStart w:id="131" w:name="sub_1700"/>
      <w:r>
        <w:t>VII. Требования к естественному и искусственному освещению</w:t>
      </w:r>
    </w:p>
    <w:bookmarkEnd w:id="131"/>
    <w:p w:rsidR="00000000" w:rsidRDefault="00DA7B36"/>
    <w:p w:rsidR="00000000" w:rsidRDefault="00DA7B36">
      <w:bookmarkStart w:id="132" w:name="sub_1701"/>
      <w:r>
        <w:t>7.1. Естественное освещение.</w:t>
      </w:r>
    </w:p>
    <w:p w:rsidR="00000000" w:rsidRDefault="00DA7B36">
      <w:bookmarkStart w:id="133" w:name="sub_1711"/>
      <w:bookmarkEnd w:id="132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DA7B36">
      <w:bookmarkStart w:id="134" w:name="sub_1712"/>
      <w:bookmarkEnd w:id="133"/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</w:t>
      </w:r>
      <w:r>
        <w:t xml:space="preserve">лерные, насосные водопровода и канализации; камеры вентиляционные и кондиционирования воздуха; узлы управления и другие помещения </w:t>
      </w:r>
      <w:r>
        <w:lastRenderedPageBreak/>
        <w:t>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DA7B36">
      <w:bookmarkStart w:id="135" w:name="sub_1713"/>
      <w:bookmarkEnd w:id="134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5"/>
    <w:p w:rsidR="00000000" w:rsidRDefault="00DA7B36">
      <w:r>
        <w:t>Не допускается направление основного светового потока спереди и сзади от обучающихся.</w:t>
      </w:r>
    </w:p>
    <w:p w:rsidR="00000000" w:rsidRDefault="00DA7B36">
      <w:bookmarkStart w:id="136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37" w:name="sub_1715"/>
      <w:bookmarkEnd w:id="136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3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RDefault="00DA7B36">
      <w:pPr>
        <w:pStyle w:val="afb"/>
      </w:pPr>
      <w:hyperlink r:id="rId103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A7B36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</w:t>
      </w:r>
      <w:r>
        <w:t>твенных зданий.</w:t>
      </w:r>
    </w:p>
    <w:p w:rsidR="00000000" w:rsidRDefault="00DA7B36">
      <w:bookmarkStart w:id="138" w:name="sub_1716"/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</w:t>
      </w:r>
      <w:r>
        <w:t>казатель КЕО вычисляется на средних рядах и должен составлять 1,5%.</w:t>
      </w:r>
    </w:p>
    <w:bookmarkEnd w:id="138"/>
    <w:p w:rsidR="00000000" w:rsidRDefault="00DA7B36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DA7B36">
      <w:bookmarkStart w:id="139" w:name="sub_1717"/>
      <w:r>
        <w:t>7.1.7. Окна учебных помещений должны быть ориентированы</w:t>
      </w:r>
      <w:r>
        <w:t xml:space="preserve">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DA7B36">
      <w:bookmarkStart w:id="140" w:name="sub_1718"/>
      <w:bookmarkEnd w:id="139"/>
      <w:r>
        <w:t>7.1.8. С</w:t>
      </w:r>
      <w:r>
        <w:t>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140"/>
    <w:p w:rsidR="00000000" w:rsidRDefault="00DA7B36">
      <w:r>
        <w:t>Рекомендуется использование штор из тканей светл</w:t>
      </w:r>
      <w:r>
        <w:t>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</w:t>
      </w:r>
      <w:r>
        <w:t>ругих штор или устройств, ограничивающих естественную освещенность, не допускается.</w:t>
      </w:r>
    </w:p>
    <w:p w:rsidR="00000000" w:rsidRDefault="00DA7B36">
      <w:r>
        <w:t>В нерабочем состоянии шторы необходимо размещать в простенках между окнами.</w:t>
      </w:r>
    </w:p>
    <w:p w:rsidR="00000000" w:rsidRDefault="00DA7B36">
      <w:bookmarkStart w:id="141" w:name="sub_1719"/>
      <w:r>
        <w:t>7.1.9. Для рационального использования дневного света и равномерного освещения учебных п</w:t>
      </w:r>
      <w:r>
        <w:t>омещений следует:</w:t>
      </w:r>
    </w:p>
    <w:bookmarkEnd w:id="141"/>
    <w:p w:rsidR="00000000" w:rsidRDefault="00DA7B36">
      <w:r>
        <w:t>- не закрашивать оконные стекла;</w:t>
      </w:r>
    </w:p>
    <w:p w:rsidR="00000000" w:rsidRDefault="00DA7B36"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DA7B36">
      <w:r>
        <w:t>- очистку и мытье стекол проводить по мере за</w:t>
      </w:r>
      <w:r>
        <w:t>грязнения, но не реже 2 раз в год (осенью и весной).</w:t>
      </w:r>
    </w:p>
    <w:p w:rsidR="00000000" w:rsidRDefault="00DA7B36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DA7B36">
      <w:r>
        <w:t>- 2,5 ч. в северной зоне (севернее 58° с.ш.);</w:t>
      </w:r>
    </w:p>
    <w:p w:rsidR="00000000" w:rsidRDefault="00DA7B36">
      <w:r>
        <w:lastRenderedPageBreak/>
        <w:t>- 2,0 ч. в центральной зоне (58 - 48° с.</w:t>
      </w:r>
      <w:r>
        <w:t>ш.);</w:t>
      </w:r>
    </w:p>
    <w:p w:rsidR="00000000" w:rsidRDefault="00DA7B36">
      <w:r>
        <w:t>- 1,5 ч. в южной зоне (южнее 48° с.ш.).</w:t>
      </w:r>
    </w:p>
    <w:p w:rsidR="00000000" w:rsidRDefault="00DA7B36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DA7B36">
      <w:bookmarkStart w:id="142" w:name="sub_1702"/>
      <w:r>
        <w:t>7.2. Искусственное освещение.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43" w:name="sub_172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RDefault="00DA7B36">
      <w:pPr>
        <w:pStyle w:val="afb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</w:t>
      </w:r>
      <w:r>
        <w:t>нному, совмещенному освещению жилых и общественных зданий.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44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DA7B36">
      <w:pPr>
        <w:pStyle w:val="afb"/>
      </w:pPr>
      <w:r>
        <w:fldChar w:fldCharType="begin"/>
      </w:r>
      <w:r>
        <w:instrText>HYPERLINK "garantF1://70525952.1023"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7.2.2. изложен в ново</w:t>
      </w:r>
      <w:r>
        <w:t>й редакции</w:t>
      </w:r>
    </w:p>
    <w:p w:rsidR="00000000" w:rsidRDefault="00DA7B36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</w:t>
      </w:r>
      <w:r>
        <w:t>спользованием ламп по спектру цветоизлучения: белый, тепло-белый, естественно-белый.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45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DA7B36">
      <w:pPr>
        <w:pStyle w:val="afb"/>
      </w:pPr>
      <w:r>
        <w:fldChar w:fldCharType="begin"/>
      </w:r>
      <w:r>
        <w:instrText>HYPERLINK "garantF1://70525952.1024"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</w:t>
      </w:r>
      <w:r>
        <w:t>ункт 7.2.3. изложен в новой редакции</w:t>
      </w:r>
    </w:p>
    <w:p w:rsidR="00000000" w:rsidRDefault="00DA7B36">
      <w:pPr>
        <w:pStyle w:val="afb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7.2.3.Не используются в одном помещении для общего освещения источники света различной природы излучения.</w:t>
      </w:r>
    </w:p>
    <w:p w:rsidR="00000000" w:rsidRDefault="00DA7B36">
      <w:bookmarkStart w:id="146" w:name="sub_1724"/>
      <w:r>
        <w:t>7.2.4. В учебных кабинетах,</w:t>
      </w:r>
      <w:r>
        <w:t xml:space="preserve">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</w:t>
      </w:r>
      <w:r>
        <w:t>к, в актовых и спортивных залах (на полу) - 200 лк, в рекреациях (на полу) - 150 лк.</w:t>
      </w:r>
    </w:p>
    <w:bookmarkEnd w:id="146"/>
    <w:p w:rsidR="00000000" w:rsidRDefault="00DA7B36"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</w:t>
      </w:r>
      <w:r>
        <w:t xml:space="preserve"> быть не ниже 300 лк.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47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DA7B36">
      <w:pPr>
        <w:pStyle w:val="afb"/>
      </w:pPr>
      <w:r>
        <w:fldChar w:fldCharType="begin"/>
      </w:r>
      <w:r>
        <w:instrText>HYPERLINK "garantF1://70525952.1025"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DA7B36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</w:t>
      </w:r>
      <w:r>
        <w:t>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DA7B36">
      <w:bookmarkStart w:id="148" w:name="sub_1726"/>
      <w:r>
        <w:t>7.2.6. Клас</w:t>
      </w:r>
      <w:r>
        <w:t>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bookmarkEnd w:id="148"/>
    <w:p w:rsidR="00000000" w:rsidRDefault="00DA7B36">
      <w:r>
        <w:lastRenderedPageBreak/>
        <w:t>Рекомендуется светильники размещать выше верхнего края доски на 0,3 м и на 0,6 м в сторону класса перед доско</w:t>
      </w:r>
      <w:r>
        <w:t>й.</w:t>
      </w:r>
    </w:p>
    <w:p w:rsidR="00000000" w:rsidRDefault="00DA7B36">
      <w:bookmarkStart w:id="149" w:name="sub_1727"/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00000" w:rsidRDefault="00DA7B36">
      <w:bookmarkStart w:id="150" w:name="sub_1728"/>
      <w:bookmarkEnd w:id="149"/>
      <w:r>
        <w:t>7.2.8. Для рационального использования искусственного света и равномерного освещен</w:t>
      </w:r>
      <w:r>
        <w:t xml:space="preserve">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</w:t>
      </w:r>
      <w:r>
        <w:t>0,2.</w:t>
      </w:r>
    </w:p>
    <w:bookmarkEnd w:id="150"/>
    <w:p w:rsidR="00000000" w:rsidRDefault="00DA7B36"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</w:t>
      </w:r>
      <w:r>
        <w:t>ассных досок - темно-зеленый, темно-коричневый; для дверей, оконных рам - белый.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51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DA7B36">
      <w:pPr>
        <w:pStyle w:val="afb"/>
      </w:pPr>
      <w:r>
        <w:fldChar w:fldCharType="begin"/>
      </w:r>
      <w:r>
        <w:instrText>HYPERLINK "garantF1://70525952.1026"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</w:t>
      </w:r>
      <w:r>
        <w:t xml:space="preserve"> 7.2.9. изложен в новой редакции</w:t>
      </w:r>
    </w:p>
    <w:p w:rsidR="00000000" w:rsidRDefault="00DA7B36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</w:t>
      </w:r>
      <w:r>
        <w:t>ших из строя источников света.</w:t>
      </w:r>
    </w:p>
    <w:p w:rsidR="00000000" w:rsidRDefault="00DA7B36">
      <w:bookmarkStart w:id="152" w:name="sub_17210"/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52"/>
    <w:p w:rsidR="00000000" w:rsidRDefault="00DA7B36"/>
    <w:p w:rsidR="00000000" w:rsidRDefault="00DA7B36">
      <w:pPr>
        <w:pStyle w:val="1"/>
      </w:pPr>
      <w:bookmarkStart w:id="153" w:name="sub_1800"/>
      <w:r>
        <w:t>VII</w:t>
      </w:r>
      <w:r>
        <w:t>I. Требования к водоснабжению и канализации</w:t>
      </w:r>
    </w:p>
    <w:bookmarkEnd w:id="153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54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DA7B36">
      <w:pPr>
        <w:pStyle w:val="afb"/>
      </w:pPr>
      <w:r>
        <w:fldChar w:fldCharType="begin"/>
      </w:r>
      <w:r>
        <w:instrText>HYPERLINK "garantF1://71188438.1016"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8.1 внесены изменения</w:t>
      </w:r>
    </w:p>
    <w:p w:rsidR="00000000" w:rsidRDefault="00DA7B36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</w:t>
      </w:r>
      <w:r>
        <w:t>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DA7B36">
      <w:bookmarkStart w:id="155" w:name="sub_18012"/>
      <w:r>
        <w:t xml:space="preserve">Холодным и горячим централизованным водоснабжением обеспечиваются помещения общеобразовательной организации, дошкольного образования и </w:t>
      </w:r>
      <w:r>
        <w:t>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</w:t>
      </w:r>
      <w:r>
        <w:t>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56" w:name="sub_1802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RDefault="00DA7B36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8.2. При отсутствии в населенном пункте централизованного водоснабжения</w:t>
      </w:r>
      <w:r>
        <w:t xml:space="preserve">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</w:t>
      </w:r>
      <w:r>
        <w:t>ания и устройства систем подогрева воды.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57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DA7B36">
      <w:pPr>
        <w:pStyle w:val="afb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58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DA7B36">
      <w:pPr>
        <w:pStyle w:val="afb"/>
      </w:pPr>
      <w:r>
        <w:fldChar w:fldCharType="begin"/>
      </w:r>
      <w:r>
        <w:instrText>H</w:instrText>
      </w:r>
      <w:r>
        <w:instrText>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RDefault="00DA7B36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8.4. В зданиях общеоб</w:t>
      </w:r>
      <w:r>
        <w:t>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</w:t>
      </w:r>
      <w:r>
        <w:t>жей.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59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DA7B36">
      <w:pPr>
        <w:pStyle w:val="afb"/>
      </w:pPr>
      <w:r>
        <w:fldChar w:fldCharType="begin"/>
      </w:r>
      <w:r>
        <w:instrText>HYPERLINK "garantF1://71188438.1017"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8.5 изложен в новой редакции</w:t>
      </w:r>
    </w:p>
    <w:p w:rsidR="00000000" w:rsidRDefault="00DA7B36">
      <w:pPr>
        <w:pStyle w:val="afb"/>
      </w:pPr>
      <w:hyperlink r:id="rId113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DA7B36"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</w:t>
      </w:r>
      <w:r>
        <w:t xml:space="preserve"> в неканализованных районах не допускается устройство надворных туалетов.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60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8.6 </w:t>
      </w:r>
      <w:r>
        <w:t>внесены изменения</w:t>
      </w:r>
    </w:p>
    <w:p w:rsidR="00000000" w:rsidRDefault="00DA7B36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</w:t>
      </w:r>
      <w:r>
        <w:t>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61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DA7B36">
      <w:pPr>
        <w:pStyle w:val="afb"/>
      </w:pPr>
      <w:hyperlink r:id="rId11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A7B36">
      <w:pPr>
        <w:pStyle w:val="1"/>
      </w:pPr>
      <w:r>
        <w:t>IX. Требования к помещениям и оборудованию общеобразовательных о</w:t>
      </w:r>
      <w:r>
        <w:t>рганизаций, размещенных в приспособленных зданиях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62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DA7B36">
      <w:pPr>
        <w:pStyle w:val="afb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</w:t>
      </w:r>
      <w:r>
        <w:t>ательных организаций.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63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DA7B36">
      <w:pPr>
        <w:pStyle w:val="afb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</w:t>
      </w:r>
      <w:r>
        <w:t>креацию, административно-хозяйственные помещения, санузлы, гардероб.</w:t>
      </w:r>
    </w:p>
    <w:p w:rsidR="00000000" w:rsidRDefault="00DA7B36">
      <w:bookmarkStart w:id="164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65" w:name="sub_1904"/>
      <w:bookmarkEnd w:id="16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65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DA7B36">
      <w:pPr>
        <w:pStyle w:val="afb"/>
      </w:pPr>
      <w:hyperlink r:id="rId118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A7B36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</w:t>
      </w:r>
      <w:r>
        <w:t xml:space="preserve"> по физической культуре и спорту.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66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9.5 внесены изменения</w:t>
      </w:r>
    </w:p>
    <w:p w:rsidR="00000000" w:rsidRDefault="00DA7B36">
      <w:pPr>
        <w:pStyle w:val="afb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</w:t>
      </w:r>
      <w:r>
        <w:t>ториях.</w:t>
      </w:r>
    </w:p>
    <w:p w:rsidR="00000000" w:rsidRDefault="00DA7B36">
      <w:bookmarkStart w:id="167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7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68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</w:t>
      </w:r>
      <w:r>
        <w:t>ударственного санитарного врача РФ от 24 ноября 2015 г. N 81 в наименование внесены изменения</w:t>
      </w:r>
    </w:p>
    <w:p w:rsidR="00000000" w:rsidRDefault="00DA7B36">
      <w:pPr>
        <w:pStyle w:val="afb"/>
      </w:pPr>
      <w:hyperlink r:id="rId12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A7B36">
      <w:pPr>
        <w:pStyle w:val="1"/>
      </w:pPr>
      <w:r>
        <w:t>X. Гигиенические требования к режиму образовательной деятельности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69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DA7B36">
      <w:pPr>
        <w:pStyle w:val="afb"/>
      </w:pPr>
      <w:r>
        <w:fldChar w:fldCharType="begin"/>
      </w:r>
      <w:r>
        <w:instrText>HYPERLINK "garantF1://71188438.1018"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 внесены изменения</w:t>
      </w:r>
    </w:p>
    <w:p w:rsidR="00000000" w:rsidRDefault="00DA7B36">
      <w:pPr>
        <w:pStyle w:val="afb"/>
      </w:pPr>
      <w:hyperlink r:id="rId121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DA7B36">
      <w:r>
        <w:t xml:space="preserve"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</w:t>
      </w:r>
      <w:r>
        <w:lastRenderedPageBreak/>
        <w:t>6 ме</w:t>
      </w:r>
      <w:r>
        <w:t>сяцев.</w:t>
      </w:r>
    </w:p>
    <w:p w:rsidR="00000000" w:rsidRDefault="00DA7B36">
      <w:bookmarkStart w:id="170" w:name="sub_110012"/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</w:t>
      </w:r>
      <w:r>
        <w:t>ребований к естественному и искусственному освещению.</w:t>
      </w:r>
    </w:p>
    <w:p w:rsidR="00000000" w:rsidRDefault="00DA7B36">
      <w:bookmarkStart w:id="171" w:name="sub_110013"/>
      <w:bookmarkEnd w:id="170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72" w:name="sub_11002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A7B36">
      <w:pPr>
        <w:pStyle w:val="afb"/>
      </w:pPr>
      <w:r>
        <w:fldChar w:fldCharType="begin"/>
      </w:r>
      <w:r>
        <w:instrText>HYPERLINK "garan</w:instrText>
      </w:r>
      <w:r>
        <w:instrText>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10.2 внесены изменения</w:t>
      </w:r>
    </w:p>
    <w:p w:rsidR="00000000" w:rsidRDefault="00DA7B36">
      <w:pPr>
        <w:pStyle w:val="afb"/>
      </w:pPr>
      <w:hyperlink r:id="rId1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10.2. Обучение детей, не достигших</w:t>
      </w:r>
      <w:r>
        <w:t xml:space="preserve">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</w:t>
      </w:r>
      <w:r>
        <w:t>овательной деятельности для детей дошкольного возраста.</w:t>
      </w:r>
    </w:p>
    <w:p w:rsidR="00000000" w:rsidRDefault="00DA7B36">
      <w:bookmarkStart w:id="173" w:name="sub_11003"/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74" w:name="sub_11004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10.4 внесены изменения</w:t>
      </w:r>
    </w:p>
    <w:p w:rsidR="00000000" w:rsidRDefault="00DA7B36">
      <w:pPr>
        <w:pStyle w:val="afb"/>
      </w:pPr>
      <w:hyperlink r:id="rId123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DA7B36">
      <w:r>
        <w:t>10.4. Учебные занятия следует начинать не ранее 8 часов. Проведение нулевых уроков не допускается.</w:t>
      </w:r>
    </w:p>
    <w:p w:rsidR="00000000" w:rsidRDefault="00DA7B36"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000000" w:rsidRDefault="00DA7B36">
      <w:r>
        <w:t>В учреждениях, ра</w:t>
      </w:r>
      <w:r>
        <w:t>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DA7B36">
      <w:r>
        <w:t>Обучение в 3 смены в общеобразовательных организациях не допускается.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75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DA7B36">
      <w:pPr>
        <w:pStyle w:val="afb"/>
      </w:pPr>
      <w:r>
        <w:fldChar w:fldCharType="begin"/>
      </w:r>
      <w:r>
        <w:instrText>HYPERLINK "garantF1://71188438.1019"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RDefault="00DA7B36">
      <w:pPr>
        <w:pStyle w:val="afb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hyperlink r:id="rId125" w:history="1">
        <w:r>
          <w:rPr>
            <w:rStyle w:val="a4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</w:t>
      </w:r>
      <w:r>
        <w:t xml:space="preserve">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DA7B36"/>
    <w:p w:rsidR="00000000" w:rsidRDefault="00DA7B36">
      <w:pPr>
        <w:ind w:firstLine="698"/>
        <w:jc w:val="right"/>
      </w:pPr>
      <w:bookmarkStart w:id="176" w:name="sub_1003"/>
      <w:r>
        <w:rPr>
          <w:rStyle w:val="a3"/>
        </w:rPr>
        <w:t>Таблица 3</w:t>
      </w:r>
    </w:p>
    <w:bookmarkEnd w:id="176"/>
    <w:p w:rsidR="00000000" w:rsidRDefault="00DA7B36"/>
    <w:p w:rsidR="00000000" w:rsidRDefault="00DA7B36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 xml:space="preserve">Максимально допустимый недельный объем нагрузки </w:t>
            </w:r>
            <w:r>
              <w:lastRenderedPageBreak/>
              <w:t>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 xml:space="preserve">Независимо от продолжительности </w:t>
            </w:r>
            <w:r>
              <w:t>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f0"/>
            </w:pPr>
            <w:r>
              <w:rPr>
                <w:rStyle w:val="a3"/>
              </w:rPr>
              <w:t>Примечание:</w:t>
            </w:r>
          </w:p>
          <w:p w:rsidR="00000000" w:rsidRDefault="00DA7B36">
            <w:pPr>
              <w:pStyle w:val="afff0"/>
            </w:pPr>
            <w:bookmarkStart w:id="177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7"/>
          </w:p>
          <w:p w:rsidR="00000000" w:rsidRDefault="00DA7B36">
            <w:pPr>
              <w:pStyle w:val="afff0"/>
            </w:pPr>
            <w:bookmarkStart w:id="178" w:name="sub_10032"/>
            <w:r>
              <w:t>** Часы внеурочной деятельности могут быть реализованы как в тече</w:t>
            </w:r>
            <w:r>
              <w:t>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8"/>
          </w:p>
        </w:tc>
      </w:tr>
    </w:tbl>
    <w:p w:rsidR="00000000" w:rsidRDefault="00DA7B36"/>
    <w:p w:rsidR="00000000" w:rsidRDefault="00DA7B36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DA7B36">
      <w:r>
        <w:t>До</w:t>
      </w:r>
      <w:r>
        <w:t>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79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DA7B36">
      <w:pPr>
        <w:pStyle w:val="afb"/>
      </w:pPr>
      <w:r>
        <w:fldChar w:fldCharType="begin"/>
      </w:r>
      <w:r>
        <w:instrText>HYPERLINK "garantF1://71188438.1021"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RDefault="00DA7B36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10.6. Образовательная недельная нагрузка равномерно распредел</w:t>
      </w:r>
      <w:r>
        <w:t>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DA7B36">
      <w:bookmarkStart w:id="180" w:name="sub_110062"/>
      <w:r>
        <w:t>- для обучающихся 1-х классов - не должен превышать 4 уроков;</w:t>
      </w:r>
    </w:p>
    <w:p w:rsidR="00000000" w:rsidRDefault="00DA7B36">
      <w:bookmarkStart w:id="181" w:name="sub_110063"/>
      <w:bookmarkEnd w:id="180"/>
      <w:r>
        <w:t>- для обучающихся 2-4-х классов - не б</w:t>
      </w:r>
      <w:r>
        <w:t>олее 5 уроков;</w:t>
      </w:r>
    </w:p>
    <w:bookmarkEnd w:id="181"/>
    <w:p w:rsidR="00000000" w:rsidRDefault="00DA7B36">
      <w:r>
        <w:t>- для обучающихся 5-6-х классов - не более 6 уроков;</w:t>
      </w:r>
    </w:p>
    <w:p w:rsidR="00000000" w:rsidRDefault="00DA7B36">
      <w:r>
        <w:t>- для обучающихся 7-11-х классов - не более 7 уроков.</w:t>
      </w:r>
    </w:p>
    <w:p w:rsidR="00000000" w:rsidRDefault="00DA7B36">
      <w:r>
        <w:t>Расписание уроков составляется отдельно для обязательных и факультативных занятий. Факультативные занятия следует планироват</w:t>
      </w:r>
      <w:r>
        <w:t>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DA7B36">
      <w:bookmarkStart w:id="182" w:name="sub_110067"/>
      <w:r>
        <w:t>Общий объем нагрузки в течение дня не должен превышать:</w:t>
      </w:r>
    </w:p>
    <w:p w:rsidR="00000000" w:rsidRDefault="00DA7B36">
      <w:bookmarkStart w:id="183" w:name="sub_110068"/>
      <w:bookmarkEnd w:id="182"/>
      <w:r>
        <w:t>- для обучающихся 1-х классов - 4 уроков и один раз в неделю 5 уроков за счет урока физической культуры;</w:t>
      </w:r>
    </w:p>
    <w:p w:rsidR="00000000" w:rsidRDefault="00DA7B36">
      <w:bookmarkStart w:id="184" w:name="sub_110069"/>
      <w:bookmarkEnd w:id="183"/>
      <w:r>
        <w:lastRenderedPageBreak/>
        <w:t>- для обучающихся 2 - 4 классов - 5 уроков и один раз в неделю 6 уроков за счет урока физической культуры;</w:t>
      </w:r>
    </w:p>
    <w:p w:rsidR="00000000" w:rsidRDefault="00DA7B36">
      <w:bookmarkStart w:id="185" w:name="sub_1100610"/>
      <w:bookmarkEnd w:id="184"/>
      <w:r>
        <w:t>- для обучающихся 5 - 7 классов - не более 7 уроков;</w:t>
      </w:r>
    </w:p>
    <w:p w:rsidR="00000000" w:rsidRDefault="00DA7B36">
      <w:bookmarkStart w:id="186" w:name="sub_1100611"/>
      <w:bookmarkEnd w:id="185"/>
      <w:r>
        <w:t>- для обучающихся 8 - 11 классов - не более 8 уроков.</w:t>
      </w:r>
    </w:p>
    <w:p w:rsidR="00000000" w:rsidRDefault="00DA7B36">
      <w:bookmarkStart w:id="187" w:name="sub_11007"/>
      <w:bookmarkEnd w:id="186"/>
      <w:r>
        <w:t>10.7. Расписание уроков составляют с учетом дневной и недельной умственной работоспособности обуча</w:t>
      </w:r>
      <w:r>
        <w:t>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88" w:name="sub_11008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DA7B36">
      <w:pPr>
        <w:pStyle w:val="afb"/>
      </w:pPr>
      <w:r>
        <w:t xml:space="preserve">Постановлением Главного государственного санитарного врача РФ от 24 ноября 2015 г. N 81 </w:t>
      </w:r>
      <w:r>
        <w:t>в пункт 10.8 внесены изменения</w:t>
      </w:r>
    </w:p>
    <w:p w:rsidR="00000000" w:rsidRDefault="00DA7B36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</w:t>
      </w:r>
      <w:r>
        <w:t>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</w:t>
      </w:r>
      <w:r>
        <w:t>ия предметы естественно-математического профиля чередовать с гуманитарными предметами.</w:t>
      </w:r>
    </w:p>
    <w:p w:rsidR="00000000" w:rsidRDefault="00DA7B36"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</w:t>
      </w:r>
      <w:r>
        <w:t>.</w:t>
      </w:r>
    </w:p>
    <w:p w:rsidR="00000000" w:rsidRDefault="00DA7B36">
      <w:bookmarkStart w:id="189" w:name="sub_110083"/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bookmarkEnd w:id="189"/>
    <w:p w:rsidR="00000000" w:rsidRDefault="00DA7B36">
      <w:r>
        <w:t>В течение учебного дня не следует проводить более одной контрольной работы. Контрол</w:t>
      </w:r>
      <w:r>
        <w:t>ьные работы рекомендуется проводить на 2 - 4 уроках.</w:t>
      </w:r>
    </w:p>
    <w:p w:rsidR="00000000" w:rsidRDefault="00DA7B36">
      <w:bookmarkStart w:id="190" w:name="sub_11009"/>
      <w: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</w:t>
        </w:r>
        <w:r>
          <w:rPr>
            <w:rStyle w:val="a4"/>
          </w:rPr>
          <w:t>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bookmarkEnd w:id="190"/>
    <w:p w:rsidR="00000000" w:rsidRDefault="00DA7B36">
      <w:r>
        <w:t>Плотность учебной работы обучающихся на уроках по основным предметам должна составлять 60- 80%.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91" w:name="sub_1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91"/>
    <w:p w:rsidR="00000000" w:rsidRDefault="00DA7B36">
      <w:pPr>
        <w:pStyle w:val="afb"/>
      </w:pPr>
      <w:r>
        <w:fldChar w:fldCharType="begin"/>
      </w:r>
      <w:r>
        <w:instrText>HYPERLINK "garantF1://71188438.1025"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10.10 изложен в новой редакции</w:t>
      </w:r>
    </w:p>
    <w:p w:rsidR="00000000" w:rsidRDefault="00DA7B36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10.10. Обучение в 1-м классе осуществляется с соблюдением следующих дополнительных требований:</w:t>
      </w:r>
    </w:p>
    <w:p w:rsidR="00000000" w:rsidRDefault="00DA7B36">
      <w:r>
        <w:t>- учебные занятия проводятся по 5-дневной учебной неделе и только в первую смену;</w:t>
      </w:r>
    </w:p>
    <w:p w:rsidR="00000000" w:rsidRDefault="00DA7B36">
      <w:r>
        <w:t>- использование "ступенчатого" режима обучения в первом полугодии (в сентябр</w:t>
      </w:r>
      <w:r>
        <w:t>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000000" w:rsidRDefault="00DA7B36">
      <w:r>
        <w:t>- рекомендуется организация в середине учебного дня динамической паузы продолжительностью не м</w:t>
      </w:r>
      <w:r>
        <w:t>енее 40 минут;</w:t>
      </w:r>
    </w:p>
    <w:p w:rsidR="00000000" w:rsidRDefault="00DA7B36">
      <w:r>
        <w:t>- обучение проводится без балльного оценивания занятий обучающихся и домашних заданий;</w:t>
      </w:r>
    </w:p>
    <w:p w:rsidR="00000000" w:rsidRDefault="00DA7B36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</w:t>
      </w:r>
      <w:r>
        <w:t>т четвертей (триместров).</w:t>
      </w:r>
    </w:p>
    <w:p w:rsidR="00000000" w:rsidRDefault="00DA7B36">
      <w:r>
        <w:lastRenderedPageBreak/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DA7B36">
      <w:r>
        <w:t>- полдника и прогулок для всех учащихся;</w:t>
      </w:r>
    </w:p>
    <w:p w:rsidR="00000000" w:rsidRDefault="00DA7B36">
      <w:r>
        <w:t xml:space="preserve">- полдника, прогулок и дневного сна для детей </w:t>
      </w:r>
      <w:r>
        <w:t>первого года обучения.</w:t>
      </w:r>
    </w:p>
    <w:p w:rsidR="00000000" w:rsidRDefault="00DA7B36">
      <w:bookmarkStart w:id="192" w:name="sub_11011"/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DA7B36">
      <w:bookmarkStart w:id="193" w:name="sub_11012"/>
      <w:bookmarkEnd w:id="192"/>
      <w:r>
        <w:t xml:space="preserve">10.12. Продолжительность </w:t>
      </w:r>
      <w:r>
        <w:t>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3"/>
    <w:p w:rsidR="00000000" w:rsidRDefault="00DA7B36">
      <w:r>
        <w:t>Рекомендуется организовы</w:t>
      </w:r>
      <w:r>
        <w:t>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</w:t>
      </w:r>
      <w:r>
        <w:t>ти обучающихся на спортплощадке учреждения, в спортивном зале или в рекреациях.</w:t>
      </w:r>
    </w:p>
    <w:p w:rsidR="00000000" w:rsidRDefault="00DA7B36">
      <w:bookmarkStart w:id="194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</w:t>
      </w:r>
      <w:r>
        <w:t>ской ситуации для проведения дезинфекционной обработки перерыв увеличивают до 60 минут.</w:t>
      </w:r>
    </w:p>
    <w:p w:rsidR="00000000" w:rsidRDefault="00DA7B36">
      <w:bookmarkStart w:id="195" w:name="sub_11014"/>
      <w:bookmarkEnd w:id="194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</w:t>
      </w:r>
      <w:r>
        <w:t>вии их неблагоприятного влияния на функциональное состояние и здоровье обучающихся.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196" w:name="sub_1101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</w:t>
      </w:r>
      <w:r>
        <w:t> г. N 81 в пункт 10.15 внесены изменения</w:t>
      </w:r>
    </w:p>
    <w:p w:rsidR="00000000" w:rsidRDefault="00DA7B36">
      <w:pPr>
        <w:pStyle w:val="afb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10.15. В малокомплектных сельских организациях, осуществляющих образовательную деятельность, в зависимости от конкретных условий, числа </w:t>
      </w:r>
      <w:r>
        <w:t>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DA7B36">
      <w:r>
        <w:t xml:space="preserve">При объединении </w:t>
      </w:r>
      <w:r>
        <w:t>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</w:t>
      </w:r>
      <w:r>
        <w:t xml:space="preserve">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DA7B36"/>
    <w:p w:rsidR="00000000" w:rsidRDefault="00DA7B36">
      <w:pPr>
        <w:ind w:firstLine="698"/>
        <w:jc w:val="right"/>
      </w:pPr>
      <w:bookmarkStart w:id="197" w:name="sub_1004"/>
      <w:r>
        <w:rPr>
          <w:rStyle w:val="a3"/>
        </w:rPr>
        <w:t>Таблица 4</w:t>
      </w:r>
    </w:p>
    <w:bookmarkEnd w:id="197"/>
    <w:p w:rsidR="00000000" w:rsidRDefault="00DA7B36"/>
    <w:p w:rsidR="00000000" w:rsidRDefault="00DA7B36">
      <w:pPr>
        <w:pStyle w:val="1"/>
      </w:pPr>
      <w:r>
        <w:t>Наполняемость классов-комплектов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10 - 15</w:t>
            </w:r>
          </w:p>
        </w:tc>
      </w:tr>
    </w:tbl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198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DA7B36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10.16. В классах компенсирующего обучения количество обучающихся не дол</w:t>
      </w:r>
      <w:r>
        <w:t>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00000" w:rsidRDefault="00DA7B36">
      <w:r>
        <w:t>Независимо от продолжительности</w:t>
      </w:r>
      <w:r>
        <w:t xml:space="preserve">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DA7B36">
      <w:r>
        <w:t xml:space="preserve">Для предупреждения переутомления и сохранения оптимального уровня работоспособности организуют облегченный учебный </w:t>
      </w:r>
      <w:r>
        <w:t>день - четверг или пятница.</w:t>
      </w:r>
    </w:p>
    <w:p w:rsidR="00000000" w:rsidRDefault="00DA7B36"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</w:t>
      </w:r>
      <w:r>
        <w:t>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00000" w:rsidRDefault="00DA7B36">
      <w:bookmarkStart w:id="199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00" w:name="sub_11018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DA7B36">
      <w:pPr>
        <w:pStyle w:val="afb"/>
      </w:pPr>
      <w: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DA7B36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10.1</w:t>
      </w:r>
      <w:r>
        <w:t>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</w:t>
      </w:r>
      <w:r>
        <w:t>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DA7B36">
      <w:r>
        <w:t>Продолж</w:t>
      </w:r>
      <w:r>
        <w:t xml:space="preserve">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DA7B36"/>
    <w:p w:rsidR="00000000" w:rsidRDefault="00DA7B36">
      <w:pPr>
        <w:ind w:firstLine="698"/>
        <w:jc w:val="right"/>
      </w:pPr>
      <w:bookmarkStart w:id="201" w:name="sub_1005"/>
      <w:r>
        <w:rPr>
          <w:rStyle w:val="a3"/>
        </w:rPr>
        <w:t>Таблица 5</w:t>
      </w:r>
    </w:p>
    <w:bookmarkEnd w:id="201"/>
    <w:p w:rsidR="00000000" w:rsidRDefault="00DA7B36"/>
    <w:p w:rsidR="00000000" w:rsidRDefault="00DA7B36">
      <w:pPr>
        <w:pStyle w:val="1"/>
      </w:pPr>
      <w:r>
        <w:t>Продолжительность непрерывного применения технических средств обучен</w:t>
      </w:r>
      <w:r>
        <w:t>ия на уроках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 xml:space="preserve">Просмотр </w:t>
            </w:r>
            <w:r>
              <w:lastRenderedPageBreak/>
              <w:t>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 xml:space="preserve">Просмотр </w:t>
            </w:r>
            <w:r>
              <w:lastRenderedPageBreak/>
              <w:t>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 xml:space="preserve">Просмотр </w:t>
            </w:r>
            <w:r>
              <w:lastRenderedPageBreak/>
              <w:t>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 xml:space="preserve">Работа с </w:t>
            </w:r>
            <w:r>
              <w:lastRenderedPageBreak/>
              <w:t>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Прослуши</w:t>
            </w:r>
            <w:r>
              <w:lastRenderedPageBreak/>
              <w:t>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Прослуши</w:t>
            </w:r>
            <w:r>
              <w:lastRenderedPageBreak/>
              <w:t>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</w:t>
            </w:r>
          </w:p>
        </w:tc>
      </w:tr>
    </w:tbl>
    <w:p w:rsidR="00000000" w:rsidRDefault="00DA7B36"/>
    <w:p w:rsidR="00000000" w:rsidRDefault="00DA7B36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</w:t>
      </w:r>
      <w:r>
        <w:t>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DA7B36">
      <w:bookmarkStart w:id="202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</w:t>
      </w:r>
      <w:r>
        <w:t>сов - не более 25 минут, для учащихся 5 - 6 классов - не более 30 минут, для учащихся 7 - 11 классов - 35 минут.</w:t>
      </w:r>
    </w:p>
    <w:p w:rsidR="00000000" w:rsidRDefault="00DA7B36">
      <w:bookmarkStart w:id="203" w:name="sub_110186"/>
      <w:bookmarkEnd w:id="202"/>
      <w:r>
        <w:t>Непрерывная продолжительность работы обучающихся непосредственно с интерактивной доской на уроках в 1 - 4 классах не должна</w:t>
      </w:r>
      <w:r>
        <w:t xml:space="preserve">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</w:t>
      </w:r>
      <w:r>
        <w:t>изации урока (оптимальная смена видов деятельности, плотность уроков 60 - 80%, физкультминутки, офтальмотренаж).</w:t>
      </w:r>
    </w:p>
    <w:p w:rsidR="00000000" w:rsidRDefault="00DA7B36">
      <w:bookmarkStart w:id="204" w:name="sub_110187"/>
      <w:bookmarkEnd w:id="203"/>
      <w:r>
        <w:t>С целью профилактики утомления обучающихся не допускается использование на одном уроке более двух видов электронных средств</w:t>
      </w:r>
      <w:r>
        <w:t xml:space="preserve"> обучения.</w:t>
      </w:r>
    </w:p>
    <w:p w:rsidR="00000000" w:rsidRDefault="00DA7B36">
      <w:bookmarkStart w:id="205" w:name="sub_11019"/>
      <w:bookmarkEnd w:id="204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06" w:name="sub_11020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DA7B36">
      <w:pPr>
        <w:pStyle w:val="afb"/>
      </w:pPr>
      <w:r>
        <w:fldChar w:fldCharType="begin"/>
      </w:r>
      <w:r>
        <w:instrText>HYPERLINK "garantF1://71188438.1028"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10.20 изложен в новой редакции</w:t>
      </w:r>
    </w:p>
    <w:p w:rsidR="00000000" w:rsidRDefault="00DA7B36">
      <w:pPr>
        <w:pStyle w:val="afb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</w:t>
      </w:r>
      <w:r>
        <w:t>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DA7B36">
      <w:bookmarkStart w:id="207" w:name="sub_11021"/>
      <w:r>
        <w:t>10.21. Для увеличения двигательной активности обучающихся рекомендуется в учебные планы для обучающихся включать пре</w:t>
      </w:r>
      <w:r>
        <w:t>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08" w:name="sub_11022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</w:t>
      </w:r>
      <w:r>
        <w:t xml:space="preserve">авного государственного санитарного врача РФ от 24 ноября </w:t>
      </w:r>
      <w:r>
        <w:lastRenderedPageBreak/>
        <w:t>2015 г. N 81 в пункт 10.22 внесены изменения</w:t>
      </w:r>
    </w:p>
    <w:p w:rsidR="00000000" w:rsidRDefault="00DA7B36">
      <w:pPr>
        <w:pStyle w:val="afb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10.22. Двигательная активность обучающихся помимо уроков физической культу</w:t>
      </w:r>
      <w:r>
        <w:t>ры в образовательной деятельности может обеспечиваться за счет:</w:t>
      </w:r>
    </w:p>
    <w:p w:rsidR="00000000" w:rsidRDefault="00DA7B36">
      <w:r>
        <w:t>- физкультминуток в соответствии с рекомендуемым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DA7B36">
      <w:r>
        <w:t>- организованных подвижных игр на переменах;</w:t>
      </w:r>
    </w:p>
    <w:p w:rsidR="00000000" w:rsidRDefault="00DA7B36">
      <w:r>
        <w:t>- спортивного часа для детей, пос</w:t>
      </w:r>
      <w:r>
        <w:t>ещающих группу продленного дня;</w:t>
      </w:r>
    </w:p>
    <w:p w:rsidR="00000000" w:rsidRDefault="00DA7B36"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DA7B36">
      <w:r>
        <w:t>- самостоятельных занятий физической культурой в секциях и клубах.</w:t>
      </w:r>
    </w:p>
    <w:p w:rsidR="00000000" w:rsidRDefault="00DA7B36">
      <w:bookmarkStart w:id="209" w:name="sub_11023"/>
      <w:r>
        <w:t>10.23. Спортивные нагрузки на занятиях физическ</w:t>
      </w:r>
      <w:r>
        <w:t>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</w:t>
      </w:r>
      <w:r>
        <w:t>ны на открытом воздухе).</w:t>
      </w:r>
    </w:p>
    <w:bookmarkEnd w:id="209"/>
    <w:p w:rsidR="00000000" w:rsidRDefault="00DA7B36"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</w:t>
      </w:r>
      <w:r>
        <w:t>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</w:t>
      </w:r>
      <w:r>
        <w:t>ует проводить с учетом заключения врача.</w:t>
      </w:r>
    </w:p>
    <w:p w:rsidR="00000000" w:rsidRDefault="00DA7B36"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DA7B36">
      <w:r>
        <w:t>Уроки физической культуры целесообразно проводить на открытом</w:t>
      </w:r>
      <w:r>
        <w:t xml:space="preserve">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DA7B36">
      <w:r>
        <w:t>В дождливые, ветреные и морозные дни занятия физической культурой проводят в зале.</w:t>
      </w:r>
    </w:p>
    <w:p w:rsidR="00000000" w:rsidRDefault="00DA7B36">
      <w:bookmarkStart w:id="210" w:name="sub_11024"/>
      <w:r>
        <w:t>10.24. Моторная плотность занятий физической культурой должна составлять не менее 70%.</w:t>
      </w:r>
    </w:p>
    <w:bookmarkEnd w:id="210"/>
    <w:p w:rsidR="00000000" w:rsidRDefault="00DA7B36">
      <w:r>
        <w:t>К тестированию физической подго</w:t>
      </w:r>
      <w:r>
        <w:t>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DA7B36">
      <w:bookmarkStart w:id="211" w:name="sub_11025"/>
      <w:r>
        <w:t>10.25. На занятиях трудом, предусм</w:t>
      </w:r>
      <w:r>
        <w:t>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DA7B36">
      <w:bookmarkStart w:id="212" w:name="sub_11026"/>
      <w:bookmarkEnd w:id="211"/>
      <w:r>
        <w:t>10.26. Все работы в мастерских и кабинетах дом</w:t>
      </w:r>
      <w:r>
        <w:t>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13" w:name="sub_11027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DA7B36">
      <w:pPr>
        <w:pStyle w:val="afb"/>
      </w:pPr>
      <w:r>
        <w:fldChar w:fldCharType="begin"/>
      </w:r>
      <w:r>
        <w:instrText>HYPERLINK "garantF1://705</w:instrText>
      </w:r>
      <w:r>
        <w:instrText>25952.1030"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10.27. внесены изменения</w:t>
      </w:r>
    </w:p>
    <w:p w:rsidR="00000000" w:rsidRDefault="00DA7B36">
      <w:pPr>
        <w:pStyle w:val="afb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lastRenderedPageBreak/>
        <w:t>10.27. При организации практики и занятий</w:t>
      </w:r>
      <w:r>
        <w:t xml:space="preserve">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</w:t>
      </w:r>
      <w:r>
        <w:t>ий труда работников, не достигших 18-летнего возраста.</w:t>
      </w:r>
    </w:p>
    <w:p w:rsidR="00000000" w:rsidRDefault="00DA7B36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</w:t>
      </w:r>
      <w:r>
        <w:t xml:space="preserve"> общего пользования, мытью окон и светильников, уборке снега с крыш и другим аналогичным работам.</w:t>
      </w:r>
    </w:p>
    <w:p w:rsidR="00000000" w:rsidRDefault="00DA7B36"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</w:t>
      </w:r>
      <w:r>
        <w:t>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</w:t>
      </w:r>
      <w:r>
        <w:t xml:space="preserve">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</w:t>
      </w:r>
      <w:r>
        <w:t>в сроки, установленные Государственным Каталогом пестицидов и агрохимикатов.</w:t>
      </w:r>
    </w:p>
    <w:p w:rsidR="00000000" w:rsidRDefault="00DA7B36">
      <w:bookmarkStart w:id="214" w:name="sub_110274"/>
      <w:r>
        <w:t xml:space="preserve"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</w:t>
      </w:r>
      <w:r>
        <w:t>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DA7B36">
      <w:bookmarkStart w:id="215" w:name="sub_11028"/>
      <w:bookmarkEnd w:id="214"/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DA7B36">
      <w:bookmarkStart w:id="216" w:name="sub_11029"/>
      <w:bookmarkEnd w:id="215"/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</w:t>
      </w:r>
      <w:r>
        <w:t>реждениям дополнительного образования детей.</w:t>
      </w:r>
    </w:p>
    <w:p w:rsidR="00000000" w:rsidRDefault="00DA7B36">
      <w:bookmarkStart w:id="217" w:name="sub_11030"/>
      <w:bookmarkEnd w:id="216"/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</w:t>
      </w:r>
      <w:r>
        <w:t xml:space="preserve"> 2 ч., в 6 - 8 классах - 2,5 ч., в 9 - 11 классах - до 3,5 ч.</w:t>
      </w:r>
    </w:p>
    <w:p w:rsidR="00000000" w:rsidRDefault="00DA7B36">
      <w:bookmarkStart w:id="218" w:name="sub_11031"/>
      <w:bookmarkEnd w:id="217"/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</w:t>
      </w:r>
      <w:r>
        <w:t>ельности экзамена 4 и более часа, необходима организация питания обучающихся.</w:t>
      </w:r>
    </w:p>
    <w:p w:rsidR="00000000" w:rsidRDefault="00DA7B36">
      <w:bookmarkStart w:id="219" w:name="sub_11032"/>
      <w:bookmarkEnd w:id="218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</w:t>
      </w:r>
      <w:r>
        <w:t>е 2 кг, 5 - 6-х - более 2,5 кг, 7 - 8-х - более 3,5 кг, 9 - 11-х - более 4,0 кг.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0" w:name="sub_11033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</w:t>
      </w:r>
      <w:r>
        <w:t xml:space="preserve"> N 72 в пункт 10.33 внесены изменения</w:t>
      </w:r>
    </w:p>
    <w:p w:rsidR="00000000" w:rsidRDefault="00DA7B36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10.33. В целях профилактики нарушения осанки обучающихся рекомендуется для начальных классов иметь два комплекта учебников: один - для испо</w:t>
      </w:r>
      <w:r>
        <w:t>льзования на уроках в общеобразовательной организации, второй - для приготовления домашних заданий.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21" w:name="sub_111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DA7B36">
      <w:pPr>
        <w:pStyle w:val="afb"/>
      </w:pPr>
      <w:r>
        <w:lastRenderedPageBreak/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</w:t>
      </w:r>
      <w:r>
        <w:t>бря 2013 г. N 72 в наименование внесены изменения</w:t>
      </w:r>
    </w:p>
    <w:p w:rsidR="00000000" w:rsidRDefault="00DA7B36">
      <w:pPr>
        <w:pStyle w:val="afb"/>
      </w:pPr>
      <w:hyperlink r:id="rId1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A7B36">
      <w:pPr>
        <w:pStyle w:val="1"/>
      </w:pPr>
      <w:r>
        <w:t>XI. Требования к организации медицинского обслуживания обучающихся и прохождению медицинских осмотров работниками общеобр</w:t>
      </w:r>
      <w:r>
        <w:t>азовательных организациях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22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RDefault="00DA7B36">
      <w:pPr>
        <w:pStyle w:val="afb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11.1. Во всех общеобразовательных организациях должно быть организовано медицинское обслуживание учащихся.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3" w:name="sub_1110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11.2 внесены изменения</w:t>
      </w:r>
    </w:p>
    <w:p w:rsidR="00000000" w:rsidRDefault="00DA7B36">
      <w:pPr>
        <w:pStyle w:val="afb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11.2. Медицинские осмотры обучающихся в общеобразовательных организаци</w:t>
      </w:r>
      <w:r>
        <w:t>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4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DA7B36">
      <w:pPr>
        <w:pStyle w:val="afb"/>
      </w:pPr>
      <w:r>
        <w:fldChar w:fldCharType="begin"/>
      </w:r>
      <w:r>
        <w:instrText>HYPERLINK "garantF1://7052</w:instrText>
      </w:r>
      <w:r>
        <w:instrText>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11.3 внесены изменения</w:t>
      </w:r>
    </w:p>
    <w:p w:rsidR="00000000" w:rsidRDefault="00DA7B36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11.3. Обучающиеся допускаются к занятиям в о</w:t>
      </w:r>
      <w:r>
        <w:t>бщеобразовательной организации после перенесенного заболевания только при наличии справки врача-педиатра.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5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RDefault="00DA7B36">
      <w:pPr>
        <w:pStyle w:val="afb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11.4. Во всех видах общеобразовательных организаций организуется работа</w:t>
      </w:r>
      <w:r>
        <w:t xml:space="preserve"> по профилактике инфекционных и неинфекционных заболеваний.</w:t>
      </w:r>
    </w:p>
    <w:p w:rsidR="00000000" w:rsidRDefault="00DA7B36">
      <w:bookmarkStart w:id="226" w:name="sub_11105"/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</w:t>
      </w:r>
      <w:r>
        <w:t xml:space="preserve">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7" w:name="sub_11106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DA7B36">
      <w:pPr>
        <w:pStyle w:val="afb"/>
      </w:pPr>
      <w:r>
        <w:fldChar w:fldCharType="begin"/>
      </w:r>
      <w:r>
        <w:instrText>HYPERL</w:instrText>
      </w:r>
      <w:r>
        <w:instrText>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11.6 внесены изменения</w:t>
      </w:r>
    </w:p>
    <w:p w:rsidR="00000000" w:rsidRDefault="00DA7B36">
      <w:pPr>
        <w:pStyle w:val="afb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11.6. При обнаружении че</w:t>
      </w:r>
      <w:r>
        <w:t>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</w:t>
      </w:r>
      <w:r>
        <w:t xml:space="preserve"> от врача.</w:t>
      </w:r>
    </w:p>
    <w:p w:rsidR="00000000" w:rsidRDefault="00DA7B36">
      <w:r>
        <w:lastRenderedPageBreak/>
        <w:t xml:space="preserve"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</w:t>
      </w:r>
      <w:r>
        <w:t>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</w:t>
      </w:r>
      <w:r>
        <w:t>ществляют трижды с интервалом в 10 дней.</w:t>
      </w:r>
    </w:p>
    <w:p w:rsidR="00000000" w:rsidRDefault="00DA7B36"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DA7B36">
      <w:bookmarkStart w:id="228" w:name="sub_11107"/>
      <w:r>
        <w:t>11.7. В классном ж</w:t>
      </w:r>
      <w:r>
        <w:t>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</w:t>
      </w:r>
      <w:r>
        <w:t>ие рекомендации.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29" w:name="sub_11108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DA7B36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</w:t>
      </w:r>
      <w:r>
        <w:t>ждый работник общеобразовательной организации должен иметь личную медицинскую книжку установленного образца.</w:t>
      </w:r>
    </w:p>
    <w:p w:rsidR="00000000" w:rsidRDefault="00DA7B36">
      <w:r>
        <w:t>Работники, уклоняющиеся от прохождения медицинских осмотров, не допускаются к работе.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30" w:name="sub_1110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DA7B36">
      <w:pPr>
        <w:pStyle w:val="afb"/>
      </w:pPr>
      <w:r>
        <w:fldChar w:fldCharType="begin"/>
      </w:r>
      <w:r>
        <w:instrText>HYPERLINK "garant</w:instrText>
      </w:r>
      <w:r>
        <w:instrText>F1://71188438.1029"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RDefault="00DA7B36">
      <w:pPr>
        <w:pStyle w:val="afb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11.9. Должностные лица и работн</w:t>
      </w:r>
      <w:r>
        <w:t>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DA7B36"/>
    <w:p w:rsidR="00000000" w:rsidRDefault="00DA7B36">
      <w:pPr>
        <w:pStyle w:val="1"/>
      </w:pPr>
      <w:bookmarkStart w:id="231" w:name="sub_11200"/>
      <w:r>
        <w:t>XII. Тре</w:t>
      </w:r>
      <w:r>
        <w:t>бования к санитарному содержанию территории и помещений</w:t>
      </w:r>
    </w:p>
    <w:bookmarkEnd w:id="231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32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пункт 12.1 внесены изменения</w:t>
      </w:r>
    </w:p>
    <w:p w:rsidR="00000000" w:rsidRDefault="00DA7B36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</w:t>
      </w:r>
      <w:r>
        <w:t>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DA7B36">
      <w:r>
        <w:t xml:space="preserve">Мусор собирают в мусоросборники, которые должны </w:t>
      </w:r>
      <w:r>
        <w:t xml:space="preserve">плотно закрываться крышками, и при заполнении 2/3 их объема вывозят на полигоны твердых бытовых </w:t>
      </w:r>
      <w:r>
        <w:lastRenderedPageBreak/>
        <w:t>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</w:t>
      </w:r>
      <w:r>
        <w:t>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000000" w:rsidRDefault="00DA7B36">
      <w:bookmarkStart w:id="233" w:name="sub_11202"/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</w:t>
      </w:r>
      <w:r>
        <w:t>енной освещенности ниже нормируемых, проводят мероприятия по их вырубке или обрезке ветвей.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34" w:name="sub_11203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</w:t>
      </w:r>
      <w:r>
        <w:t>бря 2013 г. N 72 в пункт 12.3 внесены изменения</w:t>
      </w:r>
    </w:p>
    <w:p w:rsidR="00000000" w:rsidRDefault="00DA7B36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00000" w:rsidRDefault="00DA7B36">
      <w:r>
        <w:t>Туалеты, сто</w:t>
      </w:r>
      <w:r>
        <w:t>ловые, вестибюли, рекреации подлежат влажной уборке после каждой перемены.</w:t>
      </w:r>
    </w:p>
    <w:p w:rsidR="00000000" w:rsidRDefault="00DA7B36">
      <w:r>
        <w:t xml:space="preserve"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</w:t>
      </w:r>
      <w:r>
        <w:t>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DA7B36">
      <w:r>
        <w:t>Уборку помещений интерната при общеобразовательной организации проводят не реже 1 раза в сутки.</w:t>
      </w:r>
    </w:p>
    <w:p w:rsidR="00000000" w:rsidRDefault="00DA7B36">
      <w:r>
        <w:t>Для проведения уборки и дезинфе</w:t>
      </w:r>
      <w:r>
        <w:t>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RDefault="00DA7B36">
      <w:r>
        <w:t>Дезинфицирующ</w:t>
      </w:r>
      <w:r>
        <w:t>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DA7B36">
      <w:bookmarkStart w:id="235" w:name="sub_11204"/>
      <w:r>
        <w:t>12.4. Дезинфицирующие и моющие средства хранят в упаковке производителя, в соответствии с инструкцией и в местах, недоступных для</w:t>
      </w:r>
      <w:r>
        <w:t xml:space="preserve"> обучающихся.</w:t>
      </w:r>
    </w:p>
    <w:p w:rsidR="00000000" w:rsidRDefault="00DA7B36">
      <w:bookmarkStart w:id="236" w:name="sub_11205"/>
      <w:bookmarkEnd w:id="235"/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</w:t>
      </w:r>
      <w:r>
        <w:t>моченных осуществлять государственный санитарно-эпидемиологический надзор.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37" w:name="sub_11206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</w:t>
      </w:r>
      <w:r>
        <w:t>в пункт 12.6 внесены изменения</w:t>
      </w:r>
    </w:p>
    <w:p w:rsidR="00000000" w:rsidRDefault="00DA7B36">
      <w:pPr>
        <w:pStyle w:val="afb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</w:t>
      </w:r>
      <w:r>
        <w:t>ся генеральная уборка.</w:t>
      </w:r>
    </w:p>
    <w:p w:rsidR="00000000" w:rsidRDefault="00DA7B36"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DA7B36">
      <w:r>
        <w:t>Вытяжные вентиляционные решетки ежемесячно очищают от пыли.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38" w:name="sub_11207"/>
      <w:r>
        <w:rPr>
          <w:color w:val="000000"/>
          <w:sz w:val="16"/>
          <w:szCs w:val="16"/>
        </w:rPr>
        <w:lastRenderedPageBreak/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38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DA7B36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</w:t>
      </w:r>
      <w:r>
        <w:t>й уборки. Смена постельного белья и полотенец осуществляется по мере загрязнения, но не реже 1 раза в неделю.</w:t>
      </w:r>
    </w:p>
    <w:p w:rsidR="00000000" w:rsidRDefault="00DA7B36"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DA7B36">
      <w:r>
        <w:t>В туалетных помещениях мыло, туалетная бумага</w:t>
      </w:r>
      <w:r>
        <w:t xml:space="preserve"> и полотенца должны быть в наличии постоянно.</w:t>
      </w:r>
    </w:p>
    <w:p w:rsidR="00000000" w:rsidRDefault="00DA7B36">
      <w:bookmarkStart w:id="239" w:name="sub_11208"/>
      <w: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</w:t>
      </w:r>
      <w:r>
        <w:t>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</w:t>
      </w:r>
      <w:r>
        <w:t>.</w:t>
      </w:r>
    </w:p>
    <w:p w:rsidR="00000000" w:rsidRDefault="00DA7B36">
      <w:bookmarkStart w:id="240" w:name="sub_11209"/>
      <w:bookmarkEnd w:id="239"/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</w:t>
      </w:r>
      <w:r>
        <w:t>цинского назначения.</w:t>
      </w:r>
    </w:p>
    <w:bookmarkEnd w:id="240"/>
    <w:p w:rsidR="00000000" w:rsidRDefault="00DA7B36">
      <w:r>
        <w:t>Предпочтение следует отдавать стерильным медицинским изделиям одноразового применения.</w:t>
      </w:r>
    </w:p>
    <w:p w:rsidR="00000000" w:rsidRDefault="00DA7B36">
      <w:bookmarkStart w:id="241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</w:t>
      </w:r>
      <w:r>
        <w:t>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DA7B36">
      <w:bookmarkStart w:id="242" w:name="sub_11211"/>
      <w:bookmarkEnd w:id="241"/>
      <w:r>
        <w:t>12.11. Уборочный инвентарь для уборки помещений должен быть промарки</w:t>
      </w:r>
      <w:r>
        <w:t>рован и закреплен за определенными помещениями.</w:t>
      </w:r>
    </w:p>
    <w:bookmarkEnd w:id="242"/>
    <w:p w:rsidR="00000000" w:rsidRDefault="00DA7B36">
      <w:r>
        <w:t>Убороч</w:t>
      </w:r>
      <w:r>
        <w:t>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DA7B36">
      <w:bookmarkStart w:id="243" w:name="sub_11212"/>
      <w:r>
        <w:t>12.12. По окончании уборки весь уборочн</w:t>
      </w:r>
      <w:r>
        <w:t>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DA7B36">
      <w:bookmarkStart w:id="244" w:name="sub_11213"/>
      <w:bookmarkEnd w:id="243"/>
      <w:r>
        <w:t>12.13. Санитарное содержание помещений и дезинфекционные мероприятия в подра</w:t>
      </w:r>
      <w:r>
        <w:t>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45" w:name="sub_11214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DA7B36">
      <w:pPr>
        <w:pStyle w:val="afb"/>
      </w:pPr>
      <w:r>
        <w:fldChar w:fldCharType="begin"/>
      </w:r>
      <w:r>
        <w:instrText>HYPERLINK "garantF1:/</w:instrText>
      </w:r>
      <w:r>
        <w:instrText>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DA7B36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 xml:space="preserve">12.14. Санитарное состояние помещений </w:t>
      </w:r>
      <w:r>
        <w:t xml:space="preserve">пищеблока следует поддерживать с учетом санитарно-эпидемических требований к организации питания обучающихся в </w:t>
      </w:r>
      <w:r>
        <w:lastRenderedPageBreak/>
        <w:t>общеобразовательных организациях. При наличии бассейна уборка и дезинфекция помещений и оборудования проводится в соответствии с санитарными прав</w:t>
      </w:r>
      <w:r>
        <w:t>илами для плавательных бассейнов.</w:t>
      </w:r>
    </w:p>
    <w:p w:rsidR="00000000" w:rsidRDefault="00DA7B36">
      <w:bookmarkStart w:id="246" w:name="sub_11215"/>
      <w:r>
        <w:t>12.15. Спортивный инвентарь подлежит ежедневной обработке моющими средствами.</w:t>
      </w:r>
    </w:p>
    <w:bookmarkEnd w:id="246"/>
    <w:p w:rsidR="00000000" w:rsidRDefault="00DA7B36">
      <w:r>
        <w:t>Спортивный инвентарь, размещенный в зале, протирают увлажненной ветошью, металлические части - сухой ветошью в конце каждой уч</w:t>
      </w:r>
      <w:r>
        <w:t>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</w:t>
      </w:r>
      <w:r>
        <w:t>ают мыльно-содовым раствором.</w:t>
      </w:r>
    </w:p>
    <w:p w:rsidR="00000000" w:rsidRDefault="00DA7B36">
      <w:bookmarkStart w:id="247" w:name="sub_11216"/>
      <w: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</w:t>
      </w:r>
      <w:r>
        <w:t>и выколачиванию на свежем воздухе.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48" w:name="sub_11217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DA7B36">
      <w:pPr>
        <w:pStyle w:val="afb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</w:t>
      </w:r>
      <w:r>
        <w:t>ами специализированных организаций в соответствии с нормативно-методическими документами.</w:t>
      </w:r>
    </w:p>
    <w:p w:rsidR="00000000" w:rsidRDefault="00DA7B36">
      <w:r>
        <w:t xml:space="preserve"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</w:t>
      </w:r>
      <w:r>
        <w:t>соответствии с нормативно-методическими документами по борьбе с мухами.</w:t>
      </w:r>
    </w:p>
    <w:p w:rsidR="00000000" w:rsidRDefault="00DA7B36"/>
    <w:p w:rsidR="00000000" w:rsidRDefault="00DA7B36">
      <w:pPr>
        <w:pStyle w:val="1"/>
      </w:pPr>
      <w:bookmarkStart w:id="249" w:name="sub_11300"/>
      <w:r>
        <w:t>XIII. Требования к соблюдению санитарных правил</w:t>
      </w:r>
    </w:p>
    <w:bookmarkEnd w:id="249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50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</w:t>
      </w:r>
      <w:r>
        <w:t>венного санитарного врача РФ от 25 декабря 2013 г. N 72 в пункт 13.1 внесены изменения</w:t>
      </w:r>
    </w:p>
    <w:p w:rsidR="00000000" w:rsidRDefault="00DA7B36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13.1. Руководитель общеобразовательной организации является ответственным лицом за организ</w:t>
      </w:r>
      <w:r>
        <w:t>ацию и полноту выполнения настоящих санитарных правил, в том числе обеспечивает:</w:t>
      </w:r>
    </w:p>
    <w:p w:rsidR="00000000" w:rsidRDefault="00DA7B36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DA7B36">
      <w:r>
        <w:t>- выполнение требований санитарных правил всеми работниками учреждения;</w:t>
      </w:r>
    </w:p>
    <w:p w:rsidR="00000000" w:rsidRDefault="00DA7B36">
      <w:r>
        <w:t>- необходимые условия для соблюдения санитарных правил;</w:t>
      </w:r>
    </w:p>
    <w:p w:rsidR="00000000" w:rsidRDefault="00DA7B36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DA7B36">
      <w:r>
        <w:t>- наличие медицинских книжек на каждого работника и своевременное прохожд</w:t>
      </w:r>
      <w:r>
        <w:t>ение ими периодических медицинских обследований;</w:t>
      </w:r>
    </w:p>
    <w:p w:rsidR="00000000" w:rsidRDefault="00DA7B36">
      <w:r>
        <w:t>- организацию мероприятий по дезинфекции, дезинсекции и дератизации;</w:t>
      </w:r>
    </w:p>
    <w:p w:rsidR="00000000" w:rsidRDefault="00DA7B36">
      <w:r>
        <w:t>- наличие аптечек для оказания первой медицинской помощи и их своевременное пополнение.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51" w:name="sub_113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1"/>
    <w:p w:rsidR="00000000" w:rsidRDefault="00DA7B36">
      <w:pPr>
        <w:pStyle w:val="afb"/>
      </w:pPr>
      <w:r>
        <w:fldChar w:fldCharType="begin"/>
      </w:r>
      <w:r>
        <w:instrText>HY</w:instrText>
      </w:r>
      <w:r>
        <w:instrText>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DA7B36">
      <w:pPr>
        <w:pStyle w:val="afb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A7B36">
      <w:r>
        <w:t>13.2. Медицинский пе</w:t>
      </w:r>
      <w:r>
        <w:t>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DA7B36"/>
    <w:p w:rsidR="00000000" w:rsidRDefault="00DA7B36">
      <w:pPr>
        <w:pStyle w:val="afff0"/>
      </w:pPr>
      <w:r>
        <w:t>______________________________</w:t>
      </w:r>
    </w:p>
    <w:p w:rsidR="00000000" w:rsidRDefault="00DA7B36">
      <w:bookmarkStart w:id="252" w:name="sub_1111"/>
      <w:r>
        <w:t>*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</w:t>
      </w:r>
      <w:r>
        <w:t>ологическом благополучии населения.</w:t>
      </w:r>
    </w:p>
    <w:bookmarkEnd w:id="252"/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53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приложение внесены изменения</w:t>
      </w:r>
    </w:p>
    <w:p w:rsidR="00000000" w:rsidRDefault="00DA7B36">
      <w:pPr>
        <w:pStyle w:val="afb"/>
      </w:pPr>
      <w:hyperlink r:id="rId15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A7B36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DA7B36"/>
    <w:p w:rsidR="00000000" w:rsidRDefault="00DA7B36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000000" w:rsidRDefault="00DA7B36"/>
    <w:p w:rsidR="00000000" w:rsidRDefault="00DA7B36"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</w:t>
      </w:r>
      <w:r>
        <w:t>ок в первых классах.</w:t>
      </w:r>
    </w:p>
    <w:p w:rsidR="00000000" w:rsidRDefault="00DA7B36">
      <w: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</w:t>
      </w:r>
      <w:r>
        <w:t>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DA7B36">
      <w:r>
        <w:t xml:space="preserve">При размещении обучающегося за рабочим столом стул задвигается под стол так, чтобы </w:t>
      </w:r>
      <w:r>
        <w:t>при опоре на спинку между грудью и столом помещалась его ладонь.</w:t>
      </w:r>
    </w:p>
    <w:p w:rsidR="00000000" w:rsidRDefault="00DA7B36"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DA7B36">
      <w:r>
        <w:t>Учитель объясняет обучающи</w:t>
      </w:r>
      <w:r>
        <w:t>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</w:t>
      </w:r>
      <w:r>
        <w:t xml:space="preserve"> тетради лежит правая рука и пальцы левой. Обе ноги всей ступней опираются на пол.</w:t>
      </w:r>
    </w:p>
    <w:p w:rsidR="00000000" w:rsidRDefault="00DA7B36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</w:t>
      </w:r>
      <w:r>
        <w:t>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DA7B36">
      <w:r>
        <w:t>В учебном кабинете следует поместит</w:t>
      </w:r>
      <w:r>
        <w:t xml:space="preserve">ь таблицу "Правильно сиди при письме", чтобы обучающиеся всегда имели её перед глазами. Вместе с тем обучающимся </w:t>
      </w:r>
      <w:r>
        <w:lastRenderedPageBreak/>
        <w:t>необходимо показать таблицы, демонстрирующие дефекты в осанке, возникающие в результате неправильной посадки. Выработка определенного навыка до</w:t>
      </w:r>
      <w:r>
        <w:t>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DA7B36">
      <w:r>
        <w:t>Роль учителя в воспит</w:t>
      </w:r>
      <w:r>
        <w:t>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DA7B36">
      <w:r>
        <w:t>Учитель при сотрудничестве с родителями может дат</w:t>
      </w:r>
      <w:r>
        <w:t>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</w:t>
      </w:r>
      <w:r>
        <w:t>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DA7B36"/>
    <w:p w:rsidR="00000000" w:rsidRDefault="00DA7B36">
      <w:pPr>
        <w:ind w:firstLine="698"/>
        <w:jc w:val="right"/>
      </w:pPr>
      <w:bookmarkStart w:id="254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</w:t>
        </w:r>
        <w:r>
          <w:rPr>
            <w:rStyle w:val="a4"/>
          </w:rPr>
          <w:t>10</w:t>
        </w:r>
      </w:hyperlink>
    </w:p>
    <w:bookmarkEnd w:id="254"/>
    <w:p w:rsidR="00000000" w:rsidRDefault="00DA7B36"/>
    <w:p w:rsidR="00000000" w:rsidRDefault="00DA7B36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DA7B36"/>
    <w:p w:rsidR="00000000" w:rsidRDefault="00DA7B36">
      <w:pPr>
        <w:pStyle w:val="1"/>
      </w:pPr>
      <w:bookmarkStart w:id="255" w:name="sub_20100"/>
      <w:r>
        <w:t>1. Размеры некоторых столярных и слесарных инструментов</w:t>
      </w:r>
    </w:p>
    <w:bookmarkEnd w:id="255"/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возраст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lastRenderedPageBreak/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Ножницы по металлу</w:t>
            </w:r>
          </w:p>
          <w:p w:rsidR="00000000" w:rsidRDefault="00DA7B36">
            <w:pPr>
              <w:pStyle w:val="aff7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  <w:p w:rsidR="00000000" w:rsidRDefault="00DA7B36">
            <w:pPr>
              <w:pStyle w:val="aff7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  <w:p w:rsidR="00000000" w:rsidRDefault="00DA7B36">
            <w:pPr>
              <w:pStyle w:val="aff7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</w:tbl>
    <w:p w:rsidR="00000000" w:rsidRDefault="00DA7B36"/>
    <w:p w:rsidR="00000000" w:rsidRDefault="00DA7B36">
      <w:pPr>
        <w:pStyle w:val="1"/>
      </w:pPr>
      <w:bookmarkStart w:id="256" w:name="sub_20200"/>
      <w:r>
        <w:t>2. Объем ведер и леек:</w:t>
      </w:r>
    </w:p>
    <w:bookmarkEnd w:id="256"/>
    <w:p w:rsidR="00000000" w:rsidRDefault="00DA7B36"/>
    <w:p w:rsidR="00000000" w:rsidRDefault="00DA7B36">
      <w:r>
        <w:t>для детей 8 - 10 лет - не более 3 литров;</w:t>
      </w:r>
    </w:p>
    <w:p w:rsidR="00000000" w:rsidRDefault="00DA7B36">
      <w:r>
        <w:t>для детей 11 - 12 лет - не более 4 литров;</w:t>
      </w:r>
    </w:p>
    <w:p w:rsidR="00000000" w:rsidRDefault="00DA7B36">
      <w:r>
        <w:t>для детей 13 - 14 лет - не более 6 литров;</w:t>
      </w:r>
    </w:p>
    <w:p w:rsidR="00000000" w:rsidRDefault="00DA7B36">
      <w:r>
        <w:t>для детей 15 - 16 лет - не более 8 литров.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57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</w:t>
      </w:r>
      <w:r>
        <w:t>81 в приложение внесены изменения</w:t>
      </w:r>
    </w:p>
    <w:p w:rsidR="00000000" w:rsidRDefault="00DA7B36">
      <w:pPr>
        <w:pStyle w:val="afb"/>
      </w:pPr>
      <w:hyperlink r:id="rId15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A7B36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DA7B36"/>
    <w:p w:rsidR="00000000" w:rsidRDefault="00DA7B36">
      <w:pPr>
        <w:pStyle w:val="1"/>
      </w:pPr>
      <w:r>
        <w:t>Гигиенические рекомендации к расписанию уроков</w:t>
      </w:r>
    </w:p>
    <w:p w:rsidR="00000000" w:rsidRDefault="00DA7B36"/>
    <w:p w:rsidR="00000000" w:rsidRDefault="00DA7B36">
      <w:r>
        <w:t>Современными научными исслед</w:t>
      </w:r>
      <w:r>
        <w:t>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</w:t>
      </w:r>
      <w:r>
        <w:t>х организма.</w:t>
      </w:r>
    </w:p>
    <w:p w:rsidR="00000000" w:rsidRDefault="00DA7B36">
      <w:r>
        <w:t xml:space="preserve">Поэтому в расписании уроков для обучающихся начального общего образования </w:t>
      </w:r>
      <w:r>
        <w:lastRenderedPageBreak/>
        <w:t>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000000" w:rsidRDefault="00DA7B36">
      <w:r>
        <w:t>Неодинакова умственна</w:t>
      </w:r>
      <w:r>
        <w:t>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00000" w:rsidRDefault="00DA7B36">
      <w:r>
        <w:t>Поэтому распределение учебной нагрузки в течение недели строится таким образом, чтобы н</w:t>
      </w:r>
      <w:r>
        <w:t>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000000" w:rsidRDefault="00DA7B36">
      <w:r>
        <w:t>Предм</w:t>
      </w:r>
      <w:r>
        <w:t>еты, требующие больших затрат времени на домашнюю подготовку, не должны группироваться в один день.</w:t>
      </w:r>
    </w:p>
    <w:p w:rsidR="00000000" w:rsidRDefault="00DA7B36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</w:t>
      </w:r>
      <w:r>
        <w:t>оторых трудность каждого учебного предмета ранжируется в баллах.</w:t>
      </w:r>
    </w:p>
    <w:p w:rsidR="00000000" w:rsidRDefault="00DA7B36"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00000" w:rsidRDefault="00DA7B36">
      <w:r>
        <w:t>При пра</w:t>
      </w:r>
      <w:r>
        <w:t>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RDefault="00DA7B36"/>
    <w:p w:rsidR="00000000" w:rsidRDefault="00DA7B36">
      <w:pPr>
        <w:ind w:firstLine="698"/>
        <w:jc w:val="right"/>
      </w:pPr>
      <w:bookmarkStart w:id="258" w:name="sub_30001"/>
      <w:r>
        <w:rPr>
          <w:rStyle w:val="a3"/>
        </w:rPr>
        <w:t>Таблица 1</w:t>
      </w:r>
    </w:p>
    <w:bookmarkEnd w:id="258"/>
    <w:p w:rsidR="00000000" w:rsidRDefault="00DA7B36"/>
    <w:p w:rsidR="00000000" w:rsidRDefault="00DA7B36">
      <w:pPr>
        <w:pStyle w:val="1"/>
      </w:pPr>
      <w:r>
        <w:t>Шкала трудности предметов для 1 - 4 классов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DA7B36"/>
    <w:p w:rsidR="00000000" w:rsidRDefault="00DA7B36">
      <w:pPr>
        <w:ind w:firstLine="698"/>
        <w:jc w:val="right"/>
      </w:pPr>
      <w:bookmarkStart w:id="259" w:name="sub_30002"/>
      <w:r>
        <w:rPr>
          <w:rStyle w:val="a3"/>
        </w:rPr>
        <w:t>Таблица 2</w:t>
      </w:r>
    </w:p>
    <w:bookmarkEnd w:id="259"/>
    <w:p w:rsidR="00000000" w:rsidRDefault="00DA7B36"/>
    <w:p w:rsidR="00000000" w:rsidRDefault="00DA7B36">
      <w:pPr>
        <w:pStyle w:val="1"/>
      </w:pPr>
      <w:r>
        <w:t>Шкала трудности учебных предметов, изучаемых в 5 - 9 классах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lastRenderedPageBreak/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</w:tr>
    </w:tbl>
    <w:p w:rsidR="00000000" w:rsidRDefault="00DA7B36"/>
    <w:p w:rsidR="00000000" w:rsidRDefault="00DA7B36">
      <w:pPr>
        <w:ind w:firstLine="698"/>
        <w:jc w:val="right"/>
      </w:pPr>
      <w:bookmarkStart w:id="260" w:name="sub_30003"/>
      <w:r>
        <w:rPr>
          <w:rStyle w:val="a3"/>
        </w:rPr>
        <w:t>Таблица 3</w:t>
      </w:r>
    </w:p>
    <w:bookmarkEnd w:id="260"/>
    <w:p w:rsidR="00000000" w:rsidRDefault="00DA7B36"/>
    <w:p w:rsidR="00000000" w:rsidRDefault="00DA7B36">
      <w:pPr>
        <w:pStyle w:val="1"/>
      </w:pPr>
      <w:r>
        <w:t>Шкала трудности учебных предметов, изучаемых в 10 - 11 классах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Количество баллов</w:t>
            </w:r>
          </w:p>
          <w:p w:rsidR="00000000" w:rsidRDefault="00DA7B36">
            <w:pPr>
              <w:pStyle w:val="aff7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Геометрия,</w:t>
            </w:r>
          </w:p>
          <w:p w:rsidR="00000000" w:rsidRDefault="00DA7B36">
            <w:pPr>
              <w:pStyle w:val="aff7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Литература,</w:t>
            </w:r>
          </w:p>
          <w:p w:rsidR="00000000" w:rsidRDefault="00DA7B36">
            <w:pPr>
              <w:pStyle w:val="aff7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Информатика,</w:t>
            </w:r>
          </w:p>
          <w:p w:rsidR="00000000" w:rsidRDefault="00DA7B36">
            <w:pPr>
              <w:pStyle w:val="aff7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История,</w:t>
            </w:r>
          </w:p>
          <w:p w:rsidR="00000000" w:rsidRDefault="00DA7B36">
            <w:pPr>
              <w:pStyle w:val="aff7"/>
            </w:pPr>
            <w:r>
              <w:t>Обществознание,</w:t>
            </w:r>
          </w:p>
          <w:p w:rsidR="00000000" w:rsidRDefault="00DA7B36">
            <w:pPr>
              <w:pStyle w:val="aff7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География,</w:t>
            </w:r>
          </w:p>
          <w:p w:rsidR="00000000" w:rsidRDefault="00DA7B36">
            <w:pPr>
              <w:pStyle w:val="aff7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ОБЖ,</w:t>
            </w:r>
          </w:p>
          <w:p w:rsidR="00000000" w:rsidRDefault="00DA7B36">
            <w:pPr>
              <w:pStyle w:val="aff7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61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DA7B36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DA7B36">
      <w:pPr>
        <w:pStyle w:val="afb"/>
      </w:pPr>
      <w:hyperlink r:id="rId1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A7B36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DA7B36"/>
    <w:p w:rsidR="00000000" w:rsidRDefault="00DA7B36">
      <w:pPr>
        <w:pStyle w:val="1"/>
      </w:pPr>
      <w:r>
        <w:t>Рекомендуемый комплекс упражнений физкультурных минуток (ФМ)</w:t>
      </w:r>
    </w:p>
    <w:p w:rsidR="00000000" w:rsidRDefault="00DA7B36"/>
    <w:p w:rsidR="00000000" w:rsidRDefault="00DA7B36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</w:t>
      </w:r>
      <w:r>
        <w:t>алее - ФМ) для снятия локального утомления и ФМ общего воздействия.</w:t>
      </w:r>
    </w:p>
    <w:p w:rsidR="00000000" w:rsidRDefault="00DA7B36">
      <w:r>
        <w:t>ФМ для улучшения мозгового кровообращения:</w:t>
      </w:r>
    </w:p>
    <w:p w:rsidR="00000000" w:rsidRDefault="00DA7B36">
      <w:r>
        <w:t>1. Исходное положение (далее - и.п.) - сидя на стуле. 1 - 2 - отвести голову назад и плавно наклонить назад, 3 - 4 - голову наклонить вперед, пле</w:t>
      </w:r>
      <w:r>
        <w:t>чи не поднимать. Повторить 4 - 6 раз. Темп медленный.</w:t>
      </w:r>
    </w:p>
    <w:p w:rsidR="00000000" w:rsidRDefault="00DA7B36"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DA7B36">
      <w:r>
        <w:t>3. И.п. - стоя или сидя, руки на поясе. 1 - махом левую руку</w:t>
      </w:r>
      <w:r>
        <w:t xml:space="preserve"> занести через правое плечо, голову повернуть налево. 2 - и.п., 3 - 4 - то же правой рукой. Повторить 4 - 6 раз. Темп медленный.</w:t>
      </w:r>
    </w:p>
    <w:p w:rsidR="00000000" w:rsidRDefault="00DA7B36">
      <w:r>
        <w:t>ФМ для снятия утомления с плечевого пояса и рук:</w:t>
      </w:r>
    </w:p>
    <w:p w:rsidR="00000000" w:rsidRDefault="00DA7B36">
      <w:r>
        <w:t>1. И.п. - стоя или сидя, руки на поясе. 1 - правую руку вперед, левую вверх. 2</w:t>
      </w:r>
      <w:r>
        <w:t xml:space="preserve">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RDefault="00DA7B36">
      <w:r>
        <w:t>2. И.п. - стоя или сидя, кисти тыльной стороной на поясе. 1 - 2 - свести локти вперед, голову наклонить вперед. 3</w:t>
      </w:r>
      <w:r>
        <w:t xml:space="preserve"> - 4 - локти назад, прогнуться. Повторить 6 - 8 раз, затем руки вниз и потрясти расслабленно. Темп медленный.</w:t>
      </w:r>
    </w:p>
    <w:p w:rsidR="00000000" w:rsidRDefault="00DA7B36">
      <w:r>
        <w:t>3. И.п. - сидя, руки вверх. 1 - сжать кисти в кулак. 2 - разжать кисти. Повторить 6 - 8 раз, затем руки расслабленно опустить вниз и потрясти кист</w:t>
      </w:r>
      <w:r>
        <w:t>ями. Темп средний.</w:t>
      </w:r>
    </w:p>
    <w:p w:rsidR="00000000" w:rsidRDefault="00DA7B36">
      <w:r>
        <w:t>ФМ для снятия утомления с туловища:</w:t>
      </w:r>
    </w:p>
    <w:p w:rsidR="00000000" w:rsidRDefault="00DA7B36"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DA7B36">
      <w:r>
        <w:t>2</w:t>
      </w:r>
      <w:r>
        <w:t>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DA7B36">
      <w:r>
        <w:t>3. И.п. - стойка ноги врозь. 1 - 2 - наклон вп</w:t>
      </w:r>
      <w:r>
        <w:t>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00000" w:rsidRDefault="00DA7B36">
      <w:r>
        <w:t>ФМ общего воздействия комплектуются из упражнений для разных групп мышц с учетом их напряжения в</w:t>
      </w:r>
      <w:r>
        <w:t xml:space="preserve"> процессе деятельности.</w:t>
      </w:r>
    </w:p>
    <w:p w:rsidR="00000000" w:rsidRDefault="00DA7B36">
      <w:r>
        <w:t>Комплекс упражнений ФМ для обучающихся начального общего образования на уроках с элементами письма:</w:t>
      </w:r>
    </w:p>
    <w:p w:rsidR="00000000" w:rsidRDefault="00DA7B36">
      <w:r>
        <w:t xml:space="preserve">1. Упражнения для улучшения мозгового кровообращения. И.п. - сидя, руки на поясе. 1 - поворот головы направо, 2 - и.п., 3 - поворот </w:t>
      </w:r>
      <w:r>
        <w:t xml:space="preserve">головы налево, 4 - и.п., 5 - плавно наклонить голову назад, 6 - и.п., 7 - голову наклонить вперед. Повторить 4 - 6 </w:t>
      </w:r>
      <w:r>
        <w:lastRenderedPageBreak/>
        <w:t>раз. Темп медленный.</w:t>
      </w:r>
    </w:p>
    <w:p w:rsidR="00000000" w:rsidRDefault="00DA7B36">
      <w:r>
        <w:t>2. Упражнения для снятия утомления с мелких мышц кисти. И.п. - сидя, руки подняты вверх. 1 - сжать кисти в кулак, 2 - ра</w:t>
      </w:r>
      <w:r>
        <w:t>зжать кисти. Повторить 6 - 8 раз, затем руки расслабленно опустить вниз и потрясти кистями. Темп средний.</w:t>
      </w:r>
    </w:p>
    <w:p w:rsidR="00000000" w:rsidRDefault="00DA7B36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</w:t>
      </w:r>
      <w:r>
        <w:t xml:space="preserve"> налево. Во время поворотов плечевой пояс оставить неподвижным. Повторить 4 - 6 раз. Темп средний.</w:t>
      </w:r>
    </w:p>
    <w:p w:rsidR="00000000" w:rsidRDefault="00DA7B36"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</w:t>
      </w:r>
      <w:r>
        <w:t xml:space="preserve">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</w:t>
      </w:r>
      <w:r>
        <w:t>- 6 раз. Темп - 1 раз медленный, 2 - 3 раза - средний, 4 - 5 - быстрый, 6 - медленный.</w:t>
      </w:r>
    </w:p>
    <w:p w:rsidR="00000000" w:rsidRDefault="00DA7B36"/>
    <w:p w:rsidR="00000000" w:rsidRDefault="00DA7B36">
      <w:pPr>
        <w:ind w:firstLine="698"/>
        <w:jc w:val="right"/>
      </w:pPr>
      <w:bookmarkStart w:id="262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2"/>
    <w:p w:rsidR="00000000" w:rsidRDefault="00DA7B36"/>
    <w:p w:rsidR="00000000" w:rsidRDefault="00DA7B36">
      <w:pPr>
        <w:pStyle w:val="1"/>
      </w:pPr>
      <w:r>
        <w:t>Рекомендуемый комплекс упражнений гимнастики глаз</w:t>
      </w:r>
    </w:p>
    <w:p w:rsidR="00000000" w:rsidRDefault="00DA7B36"/>
    <w:p w:rsidR="00000000" w:rsidRDefault="00DA7B36">
      <w:r>
        <w:t>1. Быстро поморгать, закрыть глаза и</w:t>
      </w:r>
      <w:r>
        <w:t xml:space="preserve"> посидеть спокойно, медленно считая до 5. Повторять 4 - 5 раз.</w:t>
      </w:r>
    </w:p>
    <w:p w:rsidR="00000000" w:rsidRDefault="00DA7B36"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DA7B36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DA7B36">
      <w:r>
        <w:t xml:space="preserve">4. Посмотреть на указательный палец вытянутой руки на счет 1 - 4, потом </w:t>
      </w:r>
      <w:r>
        <w:t>перенести взор вдаль на счет 1 - 6. Повторять 4 - 5 раз</w:t>
      </w:r>
    </w:p>
    <w:p w:rsidR="00000000" w:rsidRDefault="00DA7B36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RDefault="00DA7B36"/>
    <w:p w:rsidR="00000000" w:rsidRDefault="00DA7B36">
      <w:pPr>
        <w:ind w:firstLine="698"/>
        <w:jc w:val="right"/>
      </w:pPr>
      <w:bookmarkStart w:id="263" w:name="sub_60000"/>
      <w:r>
        <w:rPr>
          <w:rStyle w:val="a3"/>
        </w:rPr>
        <w:t>Прил</w:t>
      </w:r>
      <w:r>
        <w:rPr>
          <w:rStyle w:val="a3"/>
        </w:rPr>
        <w:t>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3"/>
    <w:p w:rsidR="00000000" w:rsidRDefault="00DA7B36"/>
    <w:p w:rsidR="00000000" w:rsidRDefault="00DA7B36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DA7B3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A7B36">
      <w:pPr>
        <w:pStyle w:val="afa"/>
      </w:pPr>
      <w:r>
        <w:t xml:space="preserve">О разъяснении вопроса организации групп продленного дня в общеобразовательных учреждениях см. </w:t>
      </w:r>
      <w:hyperlink r:id="rId156" w:history="1">
        <w:r>
          <w:rPr>
            <w:rStyle w:val="a4"/>
          </w:rPr>
          <w:t>письмо</w:t>
        </w:r>
      </w:hyperlink>
      <w:r>
        <w:t xml:space="preserve"> Роспотребнадзора от 6 октября 2011 г. N 01/12677-1-2</w:t>
      </w:r>
    </w:p>
    <w:p w:rsidR="00000000" w:rsidRDefault="00DA7B36">
      <w:pPr>
        <w:pStyle w:val="afa"/>
      </w:pPr>
    </w:p>
    <w:p w:rsidR="00000000" w:rsidRDefault="00DA7B36">
      <w:pPr>
        <w:pStyle w:val="afa"/>
        <w:rPr>
          <w:color w:val="000000"/>
          <w:sz w:val="16"/>
          <w:szCs w:val="16"/>
        </w:rPr>
      </w:pPr>
      <w:bookmarkStart w:id="264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DA7B36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</w:t>
      </w:r>
      <w:r>
        <w:t>81 в раздел "Общие положения" внесены изменения</w:t>
      </w:r>
    </w:p>
    <w:p w:rsidR="00000000" w:rsidRDefault="00DA7B36">
      <w:pPr>
        <w:pStyle w:val="afb"/>
      </w:pPr>
      <w:hyperlink r:id="rId15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DA7B36">
      <w:pPr>
        <w:pStyle w:val="1"/>
      </w:pPr>
      <w:r>
        <w:t>Общие положения</w:t>
      </w:r>
    </w:p>
    <w:p w:rsidR="00000000" w:rsidRDefault="00DA7B36"/>
    <w:p w:rsidR="00000000" w:rsidRDefault="00DA7B36">
      <w:r>
        <w:lastRenderedPageBreak/>
        <w:t>Комплектовать группы продленного дня рекомендуется из обучающихся одного класса либо параллельных классов. Преб</w:t>
      </w:r>
      <w:r>
        <w:t>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RDefault="00DA7B36">
      <w:r>
        <w:t>Помещения групп продленного дня для обучающи</w:t>
      </w:r>
      <w:r>
        <w:t>хся I - VIII классов целесообразно размещать в пределах соответствующих учебных секций, включая рекреации.</w:t>
      </w:r>
    </w:p>
    <w:p w:rsidR="00000000" w:rsidRDefault="00DA7B36">
      <w:bookmarkStart w:id="265" w:name="sub_601333"/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</w:t>
      </w:r>
      <w:r>
        <w:t>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5"/>
    <w:p w:rsidR="00000000" w:rsidRDefault="00DA7B36">
      <w:r>
        <w:t>Для обучающихся II - VIII классов в зави</w:t>
      </w:r>
      <w:r>
        <w:t>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66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DA7B36">
      <w:pPr>
        <w:pStyle w:val="afb"/>
      </w:pPr>
      <w:r>
        <w:fldChar w:fldCharType="begin"/>
      </w:r>
      <w:r>
        <w:instrText>HYPERLINK "</w:instrText>
      </w:r>
      <w:r>
        <w:instrText>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RDefault="00DA7B36">
      <w:pPr>
        <w:pStyle w:val="afb"/>
      </w:pPr>
      <w:hyperlink r:id="rId15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DA7B36">
      <w:pPr>
        <w:pStyle w:val="1"/>
      </w:pPr>
      <w:r>
        <w:t>Режим дня</w:t>
      </w:r>
    </w:p>
    <w:p w:rsidR="00000000" w:rsidRDefault="00DA7B36"/>
    <w:p w:rsidR="00000000" w:rsidRDefault="00DA7B36">
      <w:r>
        <w:t>Для обесп</w:t>
      </w:r>
      <w:r>
        <w:t>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</w:t>
      </w:r>
      <w:r>
        <w:t>ведение физкультурно-оздоровительных мероприятий.</w:t>
      </w:r>
    </w:p>
    <w:p w:rsidR="00000000" w:rsidRDefault="00DA7B36"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</w:t>
      </w:r>
      <w:r>
        <w:t xml:space="preserve">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</w:t>
      </w:r>
      <w:r>
        <w:t>мероприятия).</w:t>
      </w:r>
    </w:p>
    <w:p w:rsidR="00000000" w:rsidRDefault="00DA7B36"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</w:t>
      </w:r>
      <w:r>
        <w:t>турно-оздоровительных мероприятий.</w:t>
      </w:r>
    </w:p>
    <w:p w:rsidR="00000000" w:rsidRDefault="00DA7B36">
      <w:r>
        <w:t>Отдых на свежем воздухе.</w:t>
      </w:r>
    </w:p>
    <w:p w:rsidR="00000000" w:rsidRDefault="00DA7B36"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</w:t>
      </w:r>
      <w:r>
        <w:t>сов. Основная часть этого времени отводится на свежем воздухе. Целесообразно предусмотреть прогулки:</w:t>
      </w:r>
    </w:p>
    <w:p w:rsidR="00000000" w:rsidRDefault="00DA7B36">
      <w:r>
        <w:t>- до обеда длительностью не менее 1 часа, после окончания учебных занятий в школе;</w:t>
      </w:r>
    </w:p>
    <w:p w:rsidR="00000000" w:rsidRDefault="00DA7B36">
      <w:r>
        <w:t>- перед самоподготовкой в течение часа.</w:t>
      </w:r>
    </w:p>
    <w:p w:rsidR="00000000" w:rsidRDefault="00DA7B36">
      <w:r>
        <w:t>Прогулки рекомендуется сопровожд</w:t>
      </w:r>
      <w:r>
        <w:t xml:space="preserve">ать спортивными, подвижными играми и </w:t>
      </w:r>
      <w:r>
        <w:lastRenderedPageBreak/>
        <w:t>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</w:t>
      </w:r>
      <w:r>
        <w:t>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DA7B36">
      <w:r>
        <w:t>Обучающиеся, отнесенные к специальной медицинской группе или перенесшие острые заболевания, во время спортив</w:t>
      </w:r>
      <w:r>
        <w:t>ных и подвижных игр выполняют упражнения, не связанные со значительной нагрузкой.</w:t>
      </w:r>
    </w:p>
    <w:p w:rsidR="00000000" w:rsidRDefault="00DA7B36"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DA7B36">
      <w:r>
        <w:t>В непогоду подвижные игры можно перено</w:t>
      </w:r>
      <w:r>
        <w:t>сить в хорошо проветриваемые помещения.</w:t>
      </w:r>
    </w:p>
    <w:p w:rsidR="00000000" w:rsidRDefault="00DA7B36"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</w:t>
      </w:r>
      <w:r>
        <w:t>, стадионы.</w:t>
      </w:r>
    </w:p>
    <w:p w:rsidR="00000000" w:rsidRDefault="00DA7B36">
      <w:r>
        <w:t>Организация дневного сна для первоклассников и ослабленных детей.</w:t>
      </w:r>
    </w:p>
    <w:p w:rsidR="00000000" w:rsidRDefault="00DA7B36"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</w:t>
      </w:r>
      <w:r>
        <w:t>.</w:t>
      </w:r>
    </w:p>
    <w:p w:rsidR="00000000" w:rsidRDefault="00DA7B36"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учащегося, оборудованные подростковыми (размером 1600 х 700 мм) или встроенн</w:t>
      </w:r>
      <w:r>
        <w:t>ыми одноярусными кроватями.</w:t>
      </w:r>
    </w:p>
    <w:p w:rsidR="00000000" w:rsidRDefault="00DA7B36"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DA7B36">
      <w:r>
        <w:t>За каждым обучающимся должно бы</w:t>
      </w:r>
      <w:r>
        <w:t>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DA7B36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DA7B36"/>
    <w:p w:rsidR="00000000" w:rsidRDefault="00DA7B36">
      <w:pPr>
        <w:pStyle w:val="1"/>
      </w:pPr>
      <w:bookmarkStart w:id="267" w:name="sub_60300"/>
      <w:r>
        <w:t>Подготовка</w:t>
      </w:r>
      <w:r>
        <w:t xml:space="preserve"> домашних заданий</w:t>
      </w:r>
    </w:p>
    <w:bookmarkEnd w:id="267"/>
    <w:p w:rsidR="00000000" w:rsidRDefault="00DA7B36"/>
    <w:p w:rsidR="00000000" w:rsidRDefault="00DA7B36"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DA7B36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DA7B36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DA7B36">
      <w:r>
        <w:t>- ограничивать длительность выполнения домашних заданий, чтобы затраты времени на выполнение не превышали (в астрономических часах): во</w:t>
      </w:r>
      <w:r>
        <w:t xml:space="preserve"> 2 - 3 классах - 1,5 ч., в 4 - 5 классах - 2 ч., в 6 - 8 классах - 2,5 ч., в 9 - 11 классах -до 3,5 ч.</w:t>
      </w:r>
    </w:p>
    <w:p w:rsidR="00000000" w:rsidRDefault="00DA7B36"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</w:t>
      </w:r>
      <w:r>
        <w:t>обучающегося;</w:t>
      </w:r>
    </w:p>
    <w:p w:rsidR="00000000" w:rsidRDefault="00DA7B36"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DA7B36">
      <w:r>
        <w:t>- проводить "физкультурные минутки" длительностью 1 - 2 минуты;</w:t>
      </w:r>
    </w:p>
    <w:p w:rsidR="00000000" w:rsidRDefault="00DA7B36">
      <w:r>
        <w:t>- предоставлять обучающимся, закончившим выполнение домашних за</w:t>
      </w:r>
      <w:r>
        <w:t xml:space="preserve">даний </w:t>
      </w:r>
      <w:r>
        <w:lastRenderedPageBreak/>
        <w:t>раньше всей группы, возможность приступить к занятиям по интересам (в игровой, библиотеке, читальне).</w:t>
      </w:r>
    </w:p>
    <w:p w:rsidR="00000000" w:rsidRDefault="00DA7B36"/>
    <w:p w:rsidR="00000000" w:rsidRDefault="00DA7B36">
      <w:pPr>
        <w:pStyle w:val="1"/>
      </w:pPr>
      <w:bookmarkStart w:id="268" w:name="sub_60400"/>
      <w:r>
        <w:t>Внеурочная деятельность</w:t>
      </w:r>
    </w:p>
    <w:bookmarkEnd w:id="268"/>
    <w:p w:rsidR="00000000" w:rsidRDefault="00DA7B36"/>
    <w:p w:rsidR="00000000" w:rsidRDefault="00DA7B36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DA7B36"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</w:t>
      </w:r>
      <w:r>
        <w:t>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</w:t>
      </w:r>
      <w:r>
        <w:t>мотра до 1 часа для обучающихся 1 - 3 классов и 1,5 - для обучающихся 4 - 8 классов.</w:t>
      </w:r>
    </w:p>
    <w:p w:rsidR="00000000" w:rsidRDefault="00DA7B36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</w:t>
      </w:r>
      <w:r>
        <w:t>ния близко расположенных домов культуры, центры детского досуга, спортивные сооружения, стадионы.</w:t>
      </w:r>
    </w:p>
    <w:p w:rsidR="00000000" w:rsidRDefault="00DA7B36"/>
    <w:p w:rsidR="00000000" w:rsidRDefault="00DA7B36">
      <w:pPr>
        <w:pStyle w:val="afa"/>
        <w:rPr>
          <w:color w:val="000000"/>
          <w:sz w:val="16"/>
          <w:szCs w:val="16"/>
        </w:rPr>
      </w:pPr>
      <w:bookmarkStart w:id="269" w:name="sub_60500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DA7B36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</w:t>
      </w:r>
      <w:r>
        <w:t>я 2013 г. N 72 в раздел "Питание" внесены изменения</w:t>
      </w:r>
    </w:p>
    <w:p w:rsidR="00000000" w:rsidRDefault="00DA7B36">
      <w:pPr>
        <w:pStyle w:val="afb"/>
      </w:pPr>
      <w:hyperlink r:id="rId16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DA7B36">
      <w:pPr>
        <w:pStyle w:val="1"/>
      </w:pPr>
      <w:r>
        <w:t>Питание</w:t>
      </w:r>
    </w:p>
    <w:p w:rsidR="00000000" w:rsidRDefault="00DA7B36"/>
    <w:p w:rsidR="00000000" w:rsidRDefault="00DA7B36">
      <w:r>
        <w:t>Правильно организованное и рациональное питание является важнейшим оздоровительным фактором. При организации продле</w:t>
      </w:r>
      <w:r>
        <w:t>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</w:t>
      </w:r>
      <w:r>
        <w:t>в.</w:t>
      </w:r>
    </w:p>
    <w:p w:rsidR="00000000" w:rsidRDefault="00DA7B36"/>
    <w:p w:rsidR="00000000" w:rsidRDefault="00DA7B36">
      <w:pPr>
        <w:ind w:firstLine="698"/>
        <w:jc w:val="right"/>
      </w:pPr>
      <w:bookmarkStart w:id="270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70"/>
    <w:p w:rsidR="00000000" w:rsidRDefault="00DA7B36"/>
    <w:p w:rsidR="00000000" w:rsidRDefault="00DA7B36">
      <w:pPr>
        <w:ind w:firstLine="698"/>
        <w:jc w:val="right"/>
      </w:pPr>
      <w:bookmarkStart w:id="271" w:name="sub_7001"/>
      <w:r>
        <w:rPr>
          <w:rStyle w:val="a3"/>
        </w:rPr>
        <w:t>Таблица 1</w:t>
      </w:r>
    </w:p>
    <w:bookmarkEnd w:id="271"/>
    <w:p w:rsidR="00000000" w:rsidRDefault="00DA7B36"/>
    <w:p w:rsidR="00000000" w:rsidRDefault="00DA7B36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некоторых климатических зонах Российско</w:t>
      </w:r>
      <w:r>
        <w:t>й Федерации на открытом воздухе в зимний период года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 xml:space="preserve">при </w:t>
            </w:r>
            <w:r>
              <w:lastRenderedPageBreak/>
              <w:t>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 xml:space="preserve">при </w:t>
            </w:r>
            <w:r>
              <w:lastRenderedPageBreak/>
              <w:t>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lastRenderedPageBreak/>
              <w:t xml:space="preserve">при скорости </w:t>
            </w:r>
            <w:r>
              <w:lastRenderedPageBreak/>
              <w:t>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lastRenderedPageBreak/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В условиях Заполярья</w:t>
            </w:r>
          </w:p>
          <w:p w:rsidR="00000000" w:rsidRDefault="00DA7B36">
            <w:pPr>
              <w:pStyle w:val="aff7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</w:tr>
    </w:tbl>
    <w:p w:rsidR="00000000" w:rsidRDefault="00DA7B36"/>
    <w:p w:rsidR="00000000" w:rsidRDefault="00DA7B36">
      <w:pPr>
        <w:ind w:firstLine="698"/>
        <w:jc w:val="right"/>
      </w:pPr>
      <w:bookmarkStart w:id="272" w:name="sub_7002"/>
      <w:r>
        <w:rPr>
          <w:rStyle w:val="a3"/>
        </w:rPr>
        <w:t>Таблица 2</w:t>
      </w:r>
    </w:p>
    <w:bookmarkEnd w:id="272"/>
    <w:p w:rsidR="00000000" w:rsidRDefault="00DA7B36"/>
    <w:p w:rsidR="00000000" w:rsidRDefault="00DA7B36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DA7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Температура воздуха</w:t>
            </w:r>
          </w:p>
          <w:p w:rsidR="00000000" w:rsidRDefault="00DA7B36">
            <w:pPr>
              <w:pStyle w:val="aff7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Влажность воздуха</w:t>
            </w:r>
          </w:p>
          <w:p w:rsidR="00000000" w:rsidRDefault="00DA7B36">
            <w:pPr>
              <w:pStyle w:val="aff7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Скорость ветра</w:t>
            </w:r>
          </w:p>
          <w:p w:rsidR="00000000" w:rsidRDefault="00DA7B36">
            <w:pPr>
              <w:pStyle w:val="aff7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A7B36">
            <w:pPr>
              <w:pStyle w:val="aff7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A7B36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DA7B36">
            <w:pPr>
              <w:pStyle w:val="aff7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7B36">
            <w:pPr>
              <w:pStyle w:val="aff7"/>
              <w:jc w:val="center"/>
            </w:pPr>
            <w:r>
              <w:t>0 - 8</w:t>
            </w:r>
          </w:p>
        </w:tc>
      </w:tr>
    </w:tbl>
    <w:p w:rsidR="00000000" w:rsidRDefault="00DA7B3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6"/>
    <w:rsid w:val="00D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58075.1206" TargetMode="External"/><Relationship Id="rId117" Type="http://schemas.openxmlformats.org/officeDocument/2006/relationships/hyperlink" Target="garantF1://57958075.1902" TargetMode="External"/><Relationship Id="rId21" Type="http://schemas.openxmlformats.org/officeDocument/2006/relationships/hyperlink" Target="garantF1://70525952.1004" TargetMode="External"/><Relationship Id="rId42" Type="http://schemas.openxmlformats.org/officeDocument/2006/relationships/hyperlink" Target="garantF1://57303396.1405" TargetMode="External"/><Relationship Id="rId47" Type="http://schemas.openxmlformats.org/officeDocument/2006/relationships/hyperlink" Target="garantF1://57303396.1409" TargetMode="External"/><Relationship Id="rId63" Type="http://schemas.openxmlformats.org/officeDocument/2006/relationships/hyperlink" Target="garantF1://57958075.1420" TargetMode="External"/><Relationship Id="rId68" Type="http://schemas.openxmlformats.org/officeDocument/2006/relationships/hyperlink" Target="garantF1://57958075.1422" TargetMode="External"/><Relationship Id="rId84" Type="http://schemas.openxmlformats.org/officeDocument/2006/relationships/hyperlink" Target="garantF1://57958075.1434" TargetMode="External"/><Relationship Id="rId89" Type="http://schemas.openxmlformats.org/officeDocument/2006/relationships/hyperlink" Target="garantF1://57303396.1507" TargetMode="External"/><Relationship Id="rId112" Type="http://schemas.openxmlformats.org/officeDocument/2006/relationships/hyperlink" Target="garantF1://57958075.1804" TargetMode="External"/><Relationship Id="rId133" Type="http://schemas.openxmlformats.org/officeDocument/2006/relationships/hyperlink" Target="garantF1://57303396.11022" TargetMode="External"/><Relationship Id="rId138" Type="http://schemas.openxmlformats.org/officeDocument/2006/relationships/hyperlink" Target="garantF1://57958075.11102" TargetMode="External"/><Relationship Id="rId154" Type="http://schemas.openxmlformats.org/officeDocument/2006/relationships/hyperlink" Target="garantF1://57303396.30000" TargetMode="External"/><Relationship Id="rId159" Type="http://schemas.openxmlformats.org/officeDocument/2006/relationships/image" Target="media/image26.emf"/><Relationship Id="rId16" Type="http://schemas.openxmlformats.org/officeDocument/2006/relationships/hyperlink" Target="garantF1://57958075.1105" TargetMode="External"/><Relationship Id="rId107" Type="http://schemas.openxmlformats.org/officeDocument/2006/relationships/hyperlink" Target="garantF1://57958075.1725" TargetMode="External"/><Relationship Id="rId11" Type="http://schemas.openxmlformats.org/officeDocument/2006/relationships/hyperlink" Target="garantF1://70526154.0" TargetMode="External"/><Relationship Id="rId32" Type="http://schemas.openxmlformats.org/officeDocument/2006/relationships/hyperlink" Target="garantF1://57958075.1307" TargetMode="External"/><Relationship Id="rId37" Type="http://schemas.openxmlformats.org/officeDocument/2006/relationships/hyperlink" Target="garantF1://71188438.1004" TargetMode="External"/><Relationship Id="rId53" Type="http://schemas.openxmlformats.org/officeDocument/2006/relationships/image" Target="media/image5.emf"/><Relationship Id="rId58" Type="http://schemas.openxmlformats.org/officeDocument/2006/relationships/hyperlink" Target="garantF1://57958075.1417" TargetMode="External"/><Relationship Id="rId74" Type="http://schemas.openxmlformats.org/officeDocument/2006/relationships/hyperlink" Target="garantF1://57303396.1425" TargetMode="External"/><Relationship Id="rId79" Type="http://schemas.openxmlformats.org/officeDocument/2006/relationships/hyperlink" Target="garantF1://57303396.1428" TargetMode="External"/><Relationship Id="rId102" Type="http://schemas.openxmlformats.org/officeDocument/2006/relationships/hyperlink" Target="garantF1://57958075.1612" TargetMode="External"/><Relationship Id="rId123" Type="http://schemas.openxmlformats.org/officeDocument/2006/relationships/hyperlink" Target="garantF1://57958075.11004" TargetMode="External"/><Relationship Id="rId128" Type="http://schemas.openxmlformats.org/officeDocument/2006/relationships/hyperlink" Target="garantF1://57303396.10" TargetMode="External"/><Relationship Id="rId144" Type="http://schemas.openxmlformats.org/officeDocument/2006/relationships/hyperlink" Target="garantF1://57958075.11201" TargetMode="External"/><Relationship Id="rId149" Type="http://schemas.openxmlformats.org/officeDocument/2006/relationships/hyperlink" Target="garantF1://57958075.11217" TargetMode="External"/><Relationship Id="rId5" Type="http://schemas.openxmlformats.org/officeDocument/2006/relationships/hyperlink" Target="garantF1://12015118.39" TargetMode="External"/><Relationship Id="rId90" Type="http://schemas.openxmlformats.org/officeDocument/2006/relationships/image" Target="media/image22.emf"/><Relationship Id="rId95" Type="http://schemas.openxmlformats.org/officeDocument/2006/relationships/image" Target="media/image24.emf"/><Relationship Id="rId160" Type="http://schemas.openxmlformats.org/officeDocument/2006/relationships/hyperlink" Target="garantF1://57958075.60500" TargetMode="External"/><Relationship Id="rId22" Type="http://schemas.openxmlformats.org/officeDocument/2006/relationships/hyperlink" Target="garantF1://57958075.1201" TargetMode="External"/><Relationship Id="rId27" Type="http://schemas.openxmlformats.org/officeDocument/2006/relationships/hyperlink" Target="garantF1://57958075.1300" TargetMode="External"/><Relationship Id="rId43" Type="http://schemas.openxmlformats.org/officeDocument/2006/relationships/hyperlink" Target="garantF1://57958075.1407" TargetMode="External"/><Relationship Id="rId48" Type="http://schemas.openxmlformats.org/officeDocument/2006/relationships/image" Target="media/image3.emf"/><Relationship Id="rId64" Type="http://schemas.openxmlformats.org/officeDocument/2006/relationships/image" Target="media/image11.emf"/><Relationship Id="rId69" Type="http://schemas.openxmlformats.org/officeDocument/2006/relationships/image" Target="media/image14.emf"/><Relationship Id="rId113" Type="http://schemas.openxmlformats.org/officeDocument/2006/relationships/hyperlink" Target="garantF1://57303396.1805" TargetMode="External"/><Relationship Id="rId118" Type="http://schemas.openxmlformats.org/officeDocument/2006/relationships/hyperlink" Target="garantF1://57958075.1904" TargetMode="External"/><Relationship Id="rId134" Type="http://schemas.openxmlformats.org/officeDocument/2006/relationships/hyperlink" Target="garantF1://57958075.11027" TargetMode="External"/><Relationship Id="rId139" Type="http://schemas.openxmlformats.org/officeDocument/2006/relationships/hyperlink" Target="garantF1://57958075.11103" TargetMode="External"/><Relationship Id="rId80" Type="http://schemas.openxmlformats.org/officeDocument/2006/relationships/hyperlink" Target="garantF1://57958075.1432" TargetMode="External"/><Relationship Id="rId85" Type="http://schemas.openxmlformats.org/officeDocument/2006/relationships/hyperlink" Target="garantF1://57958075.1500" TargetMode="External"/><Relationship Id="rId150" Type="http://schemas.openxmlformats.org/officeDocument/2006/relationships/hyperlink" Target="garantF1://57958075.11301" TargetMode="External"/><Relationship Id="rId155" Type="http://schemas.openxmlformats.org/officeDocument/2006/relationships/hyperlink" Target="garantF1://57303396.40000" TargetMode="External"/><Relationship Id="rId12" Type="http://schemas.openxmlformats.org/officeDocument/2006/relationships/hyperlink" Target="garantF1://57958075.1101" TargetMode="External"/><Relationship Id="rId17" Type="http://schemas.openxmlformats.org/officeDocument/2006/relationships/hyperlink" Target="garantF1://57958075.1107" TargetMode="External"/><Relationship Id="rId33" Type="http://schemas.openxmlformats.org/officeDocument/2006/relationships/hyperlink" Target="garantF1://57303396.1308" TargetMode="External"/><Relationship Id="rId38" Type="http://schemas.openxmlformats.org/officeDocument/2006/relationships/hyperlink" Target="garantF1://57303396.1313" TargetMode="External"/><Relationship Id="rId59" Type="http://schemas.openxmlformats.org/officeDocument/2006/relationships/hyperlink" Target="garantF1://57958075.1418" TargetMode="External"/><Relationship Id="rId103" Type="http://schemas.openxmlformats.org/officeDocument/2006/relationships/hyperlink" Target="garantF1://57958075.1715" TargetMode="External"/><Relationship Id="rId108" Type="http://schemas.openxmlformats.org/officeDocument/2006/relationships/hyperlink" Target="garantF1://57958075.1729" TargetMode="External"/><Relationship Id="rId124" Type="http://schemas.openxmlformats.org/officeDocument/2006/relationships/hyperlink" Target="garantF1://57303396.11005" TargetMode="External"/><Relationship Id="rId129" Type="http://schemas.openxmlformats.org/officeDocument/2006/relationships/hyperlink" Target="garantF1://57303396.11015" TargetMode="External"/><Relationship Id="rId20" Type="http://schemas.openxmlformats.org/officeDocument/2006/relationships/hyperlink" Target="garantF1://57958075.1200" TargetMode="External"/><Relationship Id="rId41" Type="http://schemas.openxmlformats.org/officeDocument/2006/relationships/hyperlink" Target="garantF1://57958075.1404" TargetMode="External"/><Relationship Id="rId54" Type="http://schemas.openxmlformats.org/officeDocument/2006/relationships/image" Target="media/image6.emf"/><Relationship Id="rId62" Type="http://schemas.openxmlformats.org/officeDocument/2006/relationships/image" Target="media/image10.emf"/><Relationship Id="rId70" Type="http://schemas.openxmlformats.org/officeDocument/2006/relationships/image" Target="media/image15.emf"/><Relationship Id="rId75" Type="http://schemas.openxmlformats.org/officeDocument/2006/relationships/image" Target="media/image18.emf"/><Relationship Id="rId83" Type="http://schemas.openxmlformats.org/officeDocument/2006/relationships/image" Target="media/image21.emf"/><Relationship Id="rId88" Type="http://schemas.openxmlformats.org/officeDocument/2006/relationships/hyperlink" Target="garantF1://57303396.1506" TargetMode="External"/><Relationship Id="rId91" Type="http://schemas.openxmlformats.org/officeDocument/2006/relationships/hyperlink" Target="garantF1://57958075.1511" TargetMode="External"/><Relationship Id="rId96" Type="http://schemas.openxmlformats.org/officeDocument/2006/relationships/image" Target="media/image25.emf"/><Relationship Id="rId111" Type="http://schemas.openxmlformats.org/officeDocument/2006/relationships/hyperlink" Target="garantF1://57958075.1803" TargetMode="External"/><Relationship Id="rId132" Type="http://schemas.openxmlformats.org/officeDocument/2006/relationships/hyperlink" Target="garantF1://57303396.11020" TargetMode="External"/><Relationship Id="rId140" Type="http://schemas.openxmlformats.org/officeDocument/2006/relationships/hyperlink" Target="garantF1://57958075.11104" TargetMode="External"/><Relationship Id="rId145" Type="http://schemas.openxmlformats.org/officeDocument/2006/relationships/hyperlink" Target="garantF1://57958075.11203" TargetMode="External"/><Relationship Id="rId153" Type="http://schemas.openxmlformats.org/officeDocument/2006/relationships/hyperlink" Target="garantF1://57958075.1000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5" Type="http://schemas.openxmlformats.org/officeDocument/2006/relationships/hyperlink" Target="garantF1://57958075.1104" TargetMode="External"/><Relationship Id="rId23" Type="http://schemas.openxmlformats.org/officeDocument/2006/relationships/hyperlink" Target="garantF1://57958075.1203" TargetMode="External"/><Relationship Id="rId28" Type="http://schemas.openxmlformats.org/officeDocument/2006/relationships/hyperlink" Target="garantF1://57958075.1301" TargetMode="External"/><Relationship Id="rId36" Type="http://schemas.openxmlformats.org/officeDocument/2006/relationships/hyperlink" Target="garantF1://57958075.1312" TargetMode="External"/><Relationship Id="rId49" Type="http://schemas.openxmlformats.org/officeDocument/2006/relationships/image" Target="media/image4.emf"/><Relationship Id="rId57" Type="http://schemas.openxmlformats.org/officeDocument/2006/relationships/hyperlink" Target="garantF1://57958075.1416" TargetMode="External"/><Relationship Id="rId106" Type="http://schemas.openxmlformats.org/officeDocument/2006/relationships/hyperlink" Target="garantF1://57958075.1723" TargetMode="External"/><Relationship Id="rId114" Type="http://schemas.openxmlformats.org/officeDocument/2006/relationships/hyperlink" Target="garantF1://57958075.1806" TargetMode="External"/><Relationship Id="rId119" Type="http://schemas.openxmlformats.org/officeDocument/2006/relationships/hyperlink" Target="garantF1://57958075.1905" TargetMode="External"/><Relationship Id="rId127" Type="http://schemas.openxmlformats.org/officeDocument/2006/relationships/hyperlink" Target="garantF1://57303396.11008" TargetMode="External"/><Relationship Id="rId10" Type="http://schemas.openxmlformats.org/officeDocument/2006/relationships/hyperlink" Target="garantF1://12065072.0" TargetMode="External"/><Relationship Id="rId31" Type="http://schemas.openxmlformats.org/officeDocument/2006/relationships/hyperlink" Target="garantF1://57958075.1305" TargetMode="External"/><Relationship Id="rId44" Type="http://schemas.openxmlformats.org/officeDocument/2006/relationships/image" Target="media/image1.emf"/><Relationship Id="rId52" Type="http://schemas.openxmlformats.org/officeDocument/2006/relationships/hyperlink" Target="garantF1://57958075.1415" TargetMode="External"/><Relationship Id="rId60" Type="http://schemas.openxmlformats.org/officeDocument/2006/relationships/image" Target="media/image9.emf"/><Relationship Id="rId65" Type="http://schemas.openxmlformats.org/officeDocument/2006/relationships/image" Target="media/image12.emf"/><Relationship Id="rId73" Type="http://schemas.openxmlformats.org/officeDocument/2006/relationships/hyperlink" Target="garantF1://57958075.1424" TargetMode="External"/><Relationship Id="rId78" Type="http://schemas.openxmlformats.org/officeDocument/2006/relationships/hyperlink" Target="garantF1://57958075.1427" TargetMode="External"/><Relationship Id="rId81" Type="http://schemas.openxmlformats.org/officeDocument/2006/relationships/hyperlink" Target="garantF1://57958075.1433" TargetMode="External"/><Relationship Id="rId86" Type="http://schemas.openxmlformats.org/officeDocument/2006/relationships/hyperlink" Target="garantF1://57958075.1501" TargetMode="External"/><Relationship Id="rId94" Type="http://schemas.openxmlformats.org/officeDocument/2006/relationships/hyperlink" Target="garantF1://71188438.9991" TargetMode="External"/><Relationship Id="rId99" Type="http://schemas.openxmlformats.org/officeDocument/2006/relationships/hyperlink" Target="garantF1://57958075.1603" TargetMode="External"/><Relationship Id="rId101" Type="http://schemas.openxmlformats.org/officeDocument/2006/relationships/hyperlink" Target="garantF1://57958075.1605" TargetMode="External"/><Relationship Id="rId122" Type="http://schemas.openxmlformats.org/officeDocument/2006/relationships/hyperlink" Target="garantF1://57303396.11002" TargetMode="External"/><Relationship Id="rId130" Type="http://schemas.openxmlformats.org/officeDocument/2006/relationships/hyperlink" Target="garantF1://57303396.11016" TargetMode="External"/><Relationship Id="rId135" Type="http://schemas.openxmlformats.org/officeDocument/2006/relationships/hyperlink" Target="garantF1://57958075.11033" TargetMode="External"/><Relationship Id="rId143" Type="http://schemas.openxmlformats.org/officeDocument/2006/relationships/hyperlink" Target="garantF1://57303396.11109" TargetMode="External"/><Relationship Id="rId148" Type="http://schemas.openxmlformats.org/officeDocument/2006/relationships/hyperlink" Target="garantF1://57958075.11214" TargetMode="External"/><Relationship Id="rId151" Type="http://schemas.openxmlformats.org/officeDocument/2006/relationships/hyperlink" Target="garantF1://57958075.11302" TargetMode="External"/><Relationship Id="rId156" Type="http://schemas.openxmlformats.org/officeDocument/2006/relationships/hyperlink" Target="garantF1://700362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5072.1000" TargetMode="External"/><Relationship Id="rId13" Type="http://schemas.openxmlformats.org/officeDocument/2006/relationships/hyperlink" Target="garantF1://57303396.1102" TargetMode="External"/><Relationship Id="rId18" Type="http://schemas.openxmlformats.org/officeDocument/2006/relationships/hyperlink" Target="garantF1://70211874.0" TargetMode="External"/><Relationship Id="rId39" Type="http://schemas.openxmlformats.org/officeDocument/2006/relationships/hyperlink" Target="garantF1://57303396.1401" TargetMode="External"/><Relationship Id="rId109" Type="http://schemas.openxmlformats.org/officeDocument/2006/relationships/hyperlink" Target="garantF1://57303396.1801" TargetMode="External"/><Relationship Id="rId34" Type="http://schemas.openxmlformats.org/officeDocument/2006/relationships/hyperlink" Target="garantF1://57958075.1310" TargetMode="External"/><Relationship Id="rId50" Type="http://schemas.openxmlformats.org/officeDocument/2006/relationships/hyperlink" Target="garantF1://57303396.1413" TargetMode="External"/><Relationship Id="rId55" Type="http://schemas.openxmlformats.org/officeDocument/2006/relationships/image" Target="media/image7.emf"/><Relationship Id="rId76" Type="http://schemas.openxmlformats.org/officeDocument/2006/relationships/image" Target="media/image19.emf"/><Relationship Id="rId97" Type="http://schemas.openxmlformats.org/officeDocument/2006/relationships/hyperlink" Target="garantF1://57958075.1601" TargetMode="External"/><Relationship Id="rId104" Type="http://schemas.openxmlformats.org/officeDocument/2006/relationships/hyperlink" Target="garantF1://57958075.1721" TargetMode="External"/><Relationship Id="rId120" Type="http://schemas.openxmlformats.org/officeDocument/2006/relationships/hyperlink" Target="garantF1://57303396.11000" TargetMode="External"/><Relationship Id="rId125" Type="http://schemas.openxmlformats.org/officeDocument/2006/relationships/hyperlink" Target="garantF1://55071359.1021" TargetMode="External"/><Relationship Id="rId141" Type="http://schemas.openxmlformats.org/officeDocument/2006/relationships/hyperlink" Target="garantF1://57958075.11106" TargetMode="External"/><Relationship Id="rId146" Type="http://schemas.openxmlformats.org/officeDocument/2006/relationships/hyperlink" Target="garantF1://57958075.11206" TargetMode="External"/><Relationship Id="rId7" Type="http://schemas.openxmlformats.org/officeDocument/2006/relationships/hyperlink" Target="garantF1://4078779.1000" TargetMode="External"/><Relationship Id="rId71" Type="http://schemas.openxmlformats.org/officeDocument/2006/relationships/image" Target="media/image16.emf"/><Relationship Id="rId92" Type="http://schemas.openxmlformats.org/officeDocument/2006/relationships/hyperlink" Target="garantF1://57958075.1514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garantF1://78834.1000" TargetMode="External"/><Relationship Id="rId24" Type="http://schemas.openxmlformats.org/officeDocument/2006/relationships/hyperlink" Target="garantF1://57303396.1308" TargetMode="External"/><Relationship Id="rId40" Type="http://schemas.openxmlformats.org/officeDocument/2006/relationships/hyperlink" Target="garantF1://57958075.1403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13.emf"/><Relationship Id="rId87" Type="http://schemas.openxmlformats.org/officeDocument/2006/relationships/hyperlink" Target="garantF1://57303396.1408" TargetMode="External"/><Relationship Id="rId110" Type="http://schemas.openxmlformats.org/officeDocument/2006/relationships/hyperlink" Target="garantF1://57958075.1802" TargetMode="External"/><Relationship Id="rId115" Type="http://schemas.openxmlformats.org/officeDocument/2006/relationships/hyperlink" Target="garantF1://57958075.1900" TargetMode="External"/><Relationship Id="rId131" Type="http://schemas.openxmlformats.org/officeDocument/2006/relationships/hyperlink" Target="garantF1://57303396.11018" TargetMode="External"/><Relationship Id="rId136" Type="http://schemas.openxmlformats.org/officeDocument/2006/relationships/hyperlink" Target="garantF1://57958075.11100" TargetMode="External"/><Relationship Id="rId157" Type="http://schemas.openxmlformats.org/officeDocument/2006/relationships/hyperlink" Target="garantF1://57303396.60100" TargetMode="External"/><Relationship Id="rId61" Type="http://schemas.openxmlformats.org/officeDocument/2006/relationships/hyperlink" Target="garantF1://57958075.1419" TargetMode="External"/><Relationship Id="rId82" Type="http://schemas.openxmlformats.org/officeDocument/2006/relationships/image" Target="media/image20.emf"/><Relationship Id="rId152" Type="http://schemas.openxmlformats.org/officeDocument/2006/relationships/hyperlink" Target="garantF1://12015118.0" TargetMode="External"/><Relationship Id="rId19" Type="http://schemas.openxmlformats.org/officeDocument/2006/relationships/hyperlink" Target="garantF1://58065049.1108" TargetMode="External"/><Relationship Id="rId14" Type="http://schemas.openxmlformats.org/officeDocument/2006/relationships/hyperlink" Target="garantF1://57303396.1103" TargetMode="External"/><Relationship Id="rId30" Type="http://schemas.openxmlformats.org/officeDocument/2006/relationships/hyperlink" Target="garantF1://57958075.1302" TargetMode="External"/><Relationship Id="rId35" Type="http://schemas.openxmlformats.org/officeDocument/2006/relationships/hyperlink" Target="garantF1://57958075.1311" TargetMode="External"/><Relationship Id="rId56" Type="http://schemas.openxmlformats.org/officeDocument/2006/relationships/image" Target="media/image8.emf"/><Relationship Id="rId77" Type="http://schemas.openxmlformats.org/officeDocument/2006/relationships/hyperlink" Target="garantF1://57303396.1426" TargetMode="External"/><Relationship Id="rId100" Type="http://schemas.openxmlformats.org/officeDocument/2006/relationships/hyperlink" Target="garantF1://57958075.1604" TargetMode="External"/><Relationship Id="rId105" Type="http://schemas.openxmlformats.org/officeDocument/2006/relationships/hyperlink" Target="garantF1://57958075.1722" TargetMode="External"/><Relationship Id="rId126" Type="http://schemas.openxmlformats.org/officeDocument/2006/relationships/hyperlink" Target="garantF1://57303396.11006" TargetMode="External"/><Relationship Id="rId147" Type="http://schemas.openxmlformats.org/officeDocument/2006/relationships/hyperlink" Target="garantF1://57958075.11207" TargetMode="External"/><Relationship Id="rId8" Type="http://schemas.openxmlformats.org/officeDocument/2006/relationships/hyperlink" Target="garantF1://4078779.0" TargetMode="External"/><Relationship Id="rId51" Type="http://schemas.openxmlformats.org/officeDocument/2006/relationships/hyperlink" Target="garantF1://57958075.1414" TargetMode="External"/><Relationship Id="rId72" Type="http://schemas.openxmlformats.org/officeDocument/2006/relationships/image" Target="media/image17.emf"/><Relationship Id="rId93" Type="http://schemas.openxmlformats.org/officeDocument/2006/relationships/image" Target="media/image23.emf"/><Relationship Id="rId98" Type="http://schemas.openxmlformats.org/officeDocument/2006/relationships/hyperlink" Target="garantF1://57303396.1602" TargetMode="External"/><Relationship Id="rId121" Type="http://schemas.openxmlformats.org/officeDocument/2006/relationships/hyperlink" Target="garantF1://57303396.11001" TargetMode="External"/><Relationship Id="rId142" Type="http://schemas.openxmlformats.org/officeDocument/2006/relationships/hyperlink" Target="garantF1://57958075.11108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57958075.1205" TargetMode="External"/><Relationship Id="rId46" Type="http://schemas.openxmlformats.org/officeDocument/2006/relationships/hyperlink" Target="garantF1://57303396.1408" TargetMode="External"/><Relationship Id="rId67" Type="http://schemas.openxmlformats.org/officeDocument/2006/relationships/hyperlink" Target="garantF1://57303396.1421" TargetMode="External"/><Relationship Id="rId116" Type="http://schemas.openxmlformats.org/officeDocument/2006/relationships/hyperlink" Target="garantF1://57958075.1901" TargetMode="External"/><Relationship Id="rId137" Type="http://schemas.openxmlformats.org/officeDocument/2006/relationships/hyperlink" Target="garantF1://57958075.11101" TargetMode="External"/><Relationship Id="rId158" Type="http://schemas.openxmlformats.org/officeDocument/2006/relationships/hyperlink" Target="garantF1://57958075.6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21745</Words>
  <Characters>123949</Characters>
  <Application>Microsoft Office Word</Application>
  <DocSecurity>4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Альбина Дубинец</cp:lastModifiedBy>
  <cp:revision>2</cp:revision>
  <dcterms:created xsi:type="dcterms:W3CDTF">2016-02-02T09:38:00Z</dcterms:created>
  <dcterms:modified xsi:type="dcterms:W3CDTF">2016-02-02T09:38:00Z</dcterms:modified>
</cp:coreProperties>
</file>